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4A954" w14:textId="77777777" w:rsidR="001549E0" w:rsidRDefault="001549E0">
      <w:pPr>
        <w:rPr>
          <w:rFonts w:hint="eastAsia"/>
        </w:rPr>
      </w:pPr>
      <w:r>
        <w:rPr>
          <w:rFonts w:hint="eastAsia"/>
        </w:rPr>
        <w:t>背双肩包的拼音</w:t>
      </w:r>
    </w:p>
    <w:p w14:paraId="50BD61A1" w14:textId="77777777" w:rsidR="001549E0" w:rsidRDefault="001549E0">
      <w:pPr>
        <w:rPr>
          <w:rFonts w:hint="eastAsia"/>
        </w:rPr>
      </w:pPr>
      <w:r>
        <w:rPr>
          <w:rFonts w:hint="eastAsia"/>
        </w:rPr>
        <w:t>“背双肩包”的拼音是“bēi shuāng jiān bāo”。这个短语在日常生活中非常常见，尤其是对于学生和上班族来说。双肩包不仅是一种实用的携带工具，也是一种时尚元素，反映了个人的生活方式和审美观。</w:t>
      </w:r>
    </w:p>
    <w:p w14:paraId="0834ABBA" w14:textId="77777777" w:rsidR="001549E0" w:rsidRDefault="001549E0">
      <w:pPr>
        <w:rPr>
          <w:rFonts w:hint="eastAsia"/>
        </w:rPr>
      </w:pPr>
    </w:p>
    <w:p w14:paraId="67AA42DB" w14:textId="77777777" w:rsidR="001549E0" w:rsidRDefault="001549E0">
      <w:pPr>
        <w:rPr>
          <w:rFonts w:hint="eastAsia"/>
        </w:rPr>
      </w:pPr>
      <w:r>
        <w:rPr>
          <w:rFonts w:hint="eastAsia"/>
        </w:rPr>
        <w:t>双肩包的历史与演变</w:t>
      </w:r>
    </w:p>
    <w:p w14:paraId="1B769DF3" w14:textId="77777777" w:rsidR="001549E0" w:rsidRDefault="001549E0">
      <w:pPr>
        <w:rPr>
          <w:rFonts w:hint="eastAsia"/>
        </w:rPr>
      </w:pPr>
      <w:r>
        <w:rPr>
          <w:rFonts w:hint="eastAsia"/>
        </w:rPr>
        <w:t>双肩包的历史可以追溯到很久以前，最初设计主要是为了满足军人在战场上携带装备的需求。随着时间的发展，双肩包逐渐走进了普通人的日常生活。从最初的简单设计到现在各种样式、颜色、功能的双肩包，它们已经成为了人们生活中不可或缺的一部分。</w:t>
      </w:r>
    </w:p>
    <w:p w14:paraId="0B200E60" w14:textId="77777777" w:rsidR="001549E0" w:rsidRDefault="001549E0">
      <w:pPr>
        <w:rPr>
          <w:rFonts w:hint="eastAsia"/>
        </w:rPr>
      </w:pPr>
    </w:p>
    <w:p w14:paraId="527F8150" w14:textId="77777777" w:rsidR="001549E0" w:rsidRDefault="001549E0">
      <w:pPr>
        <w:rPr>
          <w:rFonts w:hint="eastAsia"/>
        </w:rPr>
      </w:pPr>
      <w:r>
        <w:rPr>
          <w:rFonts w:hint="eastAsia"/>
        </w:rPr>
        <w:t>双肩包的功能性</w:t>
      </w:r>
    </w:p>
    <w:p w14:paraId="3A9F9E02" w14:textId="77777777" w:rsidR="001549E0" w:rsidRDefault="001549E0">
      <w:pPr>
        <w:rPr>
          <w:rFonts w:hint="eastAsia"/>
        </w:rPr>
      </w:pPr>
      <w:r>
        <w:rPr>
          <w:rFonts w:hint="eastAsia"/>
        </w:rPr>
        <w:t>双肩包的设计旨在提供最大的便利性和舒适性。无论是装书本、笔记本电脑还是其他日常用品，双肩包都能很好地满足需求。现代双肩包还增加了许多新的功能，比如防水材料、防盗设计等，使得它们更加适合现代生活的需求。</w:t>
      </w:r>
    </w:p>
    <w:p w14:paraId="1FBAD410" w14:textId="77777777" w:rsidR="001549E0" w:rsidRDefault="001549E0">
      <w:pPr>
        <w:rPr>
          <w:rFonts w:hint="eastAsia"/>
        </w:rPr>
      </w:pPr>
    </w:p>
    <w:p w14:paraId="33335DE6" w14:textId="77777777" w:rsidR="001549E0" w:rsidRDefault="001549E0">
      <w:pPr>
        <w:rPr>
          <w:rFonts w:hint="eastAsia"/>
        </w:rPr>
      </w:pPr>
      <w:r>
        <w:rPr>
          <w:rFonts w:hint="eastAsia"/>
        </w:rPr>
        <w:t>选择合适的双肩包</w:t>
      </w:r>
    </w:p>
    <w:p w14:paraId="015B3CDF" w14:textId="77777777" w:rsidR="001549E0" w:rsidRDefault="001549E0">
      <w:pPr>
        <w:rPr>
          <w:rFonts w:hint="eastAsia"/>
        </w:rPr>
      </w:pPr>
      <w:r>
        <w:rPr>
          <w:rFonts w:hint="eastAsia"/>
        </w:rPr>
        <w:t>选择一个合适的双肩包需要考虑多个因素，包括用途、尺寸、材质以及是否符合个人风格。例如，如果你经常需要携带笔记本电脑上班或上学，那么选择一个带有专用电脑隔层的双肩包会是一个不错的选择。同时，考虑到长期使用对身体的影响，选择一个具有良好支撑结构的双肩包也非常重要。</w:t>
      </w:r>
    </w:p>
    <w:p w14:paraId="016B244C" w14:textId="77777777" w:rsidR="001549E0" w:rsidRDefault="001549E0">
      <w:pPr>
        <w:rPr>
          <w:rFonts w:hint="eastAsia"/>
        </w:rPr>
      </w:pPr>
    </w:p>
    <w:p w14:paraId="186252F1" w14:textId="77777777" w:rsidR="001549E0" w:rsidRDefault="001549E0">
      <w:pPr>
        <w:rPr>
          <w:rFonts w:hint="eastAsia"/>
        </w:rPr>
      </w:pPr>
      <w:r>
        <w:rPr>
          <w:rFonts w:hint="eastAsia"/>
        </w:rPr>
        <w:t>双肩包的保养与维护</w:t>
      </w:r>
    </w:p>
    <w:p w14:paraId="3B84CDDB" w14:textId="77777777" w:rsidR="001549E0" w:rsidRDefault="001549E0">
      <w:pPr>
        <w:rPr>
          <w:rFonts w:hint="eastAsia"/>
        </w:rPr>
      </w:pPr>
      <w:r>
        <w:rPr>
          <w:rFonts w:hint="eastAsia"/>
        </w:rPr>
        <w:t>正确地保养和维护你的双肩包可以延长它的使用寿命。避免长时间暴露在阳光下或者雨水中，定期清理表面灰尘，必要时使用专门的清洁剂清洗。合理地分配包内物品的重量，不要过载，也可以帮助保护背包的形状和结构。</w:t>
      </w:r>
    </w:p>
    <w:p w14:paraId="780FD8A0" w14:textId="77777777" w:rsidR="001549E0" w:rsidRDefault="001549E0">
      <w:pPr>
        <w:rPr>
          <w:rFonts w:hint="eastAsia"/>
        </w:rPr>
      </w:pPr>
    </w:p>
    <w:p w14:paraId="1261DFB7" w14:textId="77777777" w:rsidR="001549E0" w:rsidRDefault="001549E0">
      <w:pPr>
        <w:rPr>
          <w:rFonts w:hint="eastAsia"/>
        </w:rPr>
      </w:pPr>
      <w:r>
        <w:rPr>
          <w:rFonts w:hint="eastAsia"/>
        </w:rPr>
        <w:t>最后的总结</w:t>
      </w:r>
    </w:p>
    <w:p w14:paraId="00D0EC0C" w14:textId="77777777" w:rsidR="001549E0" w:rsidRDefault="001549E0">
      <w:pPr>
        <w:rPr>
          <w:rFonts w:hint="eastAsia"/>
        </w:rPr>
      </w:pPr>
      <w:r>
        <w:rPr>
          <w:rFonts w:hint="eastAsia"/>
        </w:rPr>
        <w:t>“背双肩包”不仅仅是一个简单的动作，它背后蕴含着丰富的文化意义和个人生活方式的选择。通过了解如何选择和维护一个合适的双肩包，我们不仅能更好地满足日常携带需求，还能体现个人的独特品味。希望这篇文章能帮助你更深入地了解双肩包的魅力所在。</w:t>
      </w:r>
    </w:p>
    <w:p w14:paraId="0DA725E0" w14:textId="77777777" w:rsidR="001549E0" w:rsidRDefault="001549E0">
      <w:pPr>
        <w:rPr>
          <w:rFonts w:hint="eastAsia"/>
        </w:rPr>
      </w:pPr>
    </w:p>
    <w:p w14:paraId="11DDC6AA" w14:textId="77777777" w:rsidR="001549E0" w:rsidRDefault="001549E0">
      <w:pPr>
        <w:rPr>
          <w:rFonts w:hint="eastAsia"/>
        </w:rPr>
      </w:pPr>
    </w:p>
    <w:p w14:paraId="209FCB12" w14:textId="77777777" w:rsidR="001549E0" w:rsidRDefault="001549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00F71F" w14:textId="041B267A" w:rsidR="00551FD4" w:rsidRDefault="00551FD4"/>
    <w:sectPr w:rsidR="0055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D4"/>
    <w:rsid w:val="001549E0"/>
    <w:rsid w:val="00551FD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F0B57-9E27-4FB7-B3E3-FC9B0149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