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DA760" w14:textId="77777777" w:rsidR="004958D2" w:rsidRDefault="004958D2">
      <w:pPr>
        <w:rPr>
          <w:rFonts w:hint="eastAsia"/>
        </w:rPr>
      </w:pPr>
      <w:r>
        <w:rPr>
          <w:rFonts w:hint="eastAsia"/>
        </w:rPr>
        <w:t>诗经氓的拼音：开启古老诗歌的新篇章</w:t>
      </w:r>
    </w:p>
    <w:p w14:paraId="3320D32B" w14:textId="77777777" w:rsidR="004958D2" w:rsidRDefault="004958D2">
      <w:pPr>
        <w:rPr>
          <w:rFonts w:hint="eastAsia"/>
        </w:rPr>
      </w:pPr>
      <w:r>
        <w:rPr>
          <w:rFonts w:hint="eastAsia"/>
        </w:rPr>
        <w:t>《诗经》作为中国古代最早的诗歌总集，承载了丰富的历史文化信息和深刻的情感表达。其中，“氓”这一篇章以其独特的叙事风格和深厚的社会意义，在《诗经》中占据着重要位置。本文将以“诗经氓的拼音”为题，探索这首古诗的魅力所在。</w:t>
      </w:r>
    </w:p>
    <w:p w14:paraId="1A3CFCA6" w14:textId="77777777" w:rsidR="004958D2" w:rsidRDefault="004958D2">
      <w:pPr>
        <w:rPr>
          <w:rFonts w:hint="eastAsia"/>
        </w:rPr>
      </w:pPr>
    </w:p>
    <w:p w14:paraId="2FB94B85" w14:textId="77777777" w:rsidR="004958D2" w:rsidRDefault="004958D2">
      <w:pPr>
        <w:rPr>
          <w:rFonts w:hint="eastAsia"/>
        </w:rPr>
      </w:pPr>
      <w:r>
        <w:rPr>
          <w:rFonts w:hint="eastAsia"/>
        </w:rPr>
        <w:t>拼音：连接古今的桥梁</w:t>
      </w:r>
    </w:p>
    <w:p w14:paraId="3DC8804C" w14:textId="77777777" w:rsidR="004958D2" w:rsidRDefault="004958D2">
      <w:pPr>
        <w:rPr>
          <w:rFonts w:hint="eastAsia"/>
        </w:rPr>
      </w:pPr>
      <w:r>
        <w:rPr>
          <w:rFonts w:hint="eastAsia"/>
        </w:rPr>
        <w:t>拼音是现代汉语学习的重要工具，它使得古代文学作品更加容易被理解与传播。对于《诗经·氓》来说，通过拼音的帮助，读者可以更准确地发音，并从中体会到古代汉语的韵律之美。例如，“氓之蚩蚩，抱布贸丝”的拼音为“máng zhī chī chī, bào bù mào sī”，这样的拼音标注不仅有助于现代人阅读，也让我们更好地领略到原作中的音韵和谐。</w:t>
      </w:r>
    </w:p>
    <w:p w14:paraId="11ECF8B9" w14:textId="77777777" w:rsidR="004958D2" w:rsidRDefault="004958D2">
      <w:pPr>
        <w:rPr>
          <w:rFonts w:hint="eastAsia"/>
        </w:rPr>
      </w:pPr>
    </w:p>
    <w:p w14:paraId="09A2C11E" w14:textId="77777777" w:rsidR="004958D2" w:rsidRDefault="004958D2">
      <w:pPr>
        <w:rPr>
          <w:rFonts w:hint="eastAsia"/>
        </w:rPr>
      </w:pPr>
      <w:r>
        <w:rPr>
          <w:rFonts w:hint="eastAsia"/>
        </w:rPr>
        <w:t>《氓》的故事及其社会背景</w:t>
      </w:r>
    </w:p>
    <w:p w14:paraId="35D08A43" w14:textId="77777777" w:rsidR="004958D2" w:rsidRDefault="004958D2">
      <w:pPr>
        <w:rPr>
          <w:rFonts w:hint="eastAsia"/>
        </w:rPr>
      </w:pPr>
      <w:r>
        <w:rPr>
          <w:rFonts w:hint="eastAsia"/>
        </w:rPr>
        <w:t>《氓》讲述了一个女子从恋爱、结婚到最终被弃的悲惨经历，反映了当时社会中妇女地位低下及婚姻制度中存在的问题。通过对“氓”的拼音学习，我们可以更加深入地理解这些诗句背后隐藏的深层含义和社会批判。这种通过语言细节来揭示历史真相的方法，为我们提供了新的视角去解读这部经典作品。</w:t>
      </w:r>
    </w:p>
    <w:p w14:paraId="06423439" w14:textId="77777777" w:rsidR="004958D2" w:rsidRDefault="004958D2">
      <w:pPr>
        <w:rPr>
          <w:rFonts w:hint="eastAsia"/>
        </w:rPr>
      </w:pPr>
    </w:p>
    <w:p w14:paraId="2CD773D9" w14:textId="77777777" w:rsidR="004958D2" w:rsidRDefault="004958D2">
      <w:pPr>
        <w:rPr>
          <w:rFonts w:hint="eastAsia"/>
        </w:rPr>
      </w:pPr>
      <w:r>
        <w:rPr>
          <w:rFonts w:hint="eastAsia"/>
        </w:rPr>
        <w:t>学习《诗经》的重要性</w:t>
      </w:r>
    </w:p>
    <w:p w14:paraId="7C2DD60B" w14:textId="77777777" w:rsidR="004958D2" w:rsidRDefault="004958D2">
      <w:pPr>
        <w:rPr>
          <w:rFonts w:hint="eastAsia"/>
        </w:rPr>
      </w:pPr>
      <w:r>
        <w:rPr>
          <w:rFonts w:hint="eastAsia"/>
        </w:rPr>
        <w:t>学习《诗经》，尤其是像“氓”这样具有代表性的篇章，不仅是对中国传统文化的一种传承，也是对个人审美能力和文化素养的提升。通过掌握其拼音，我们能够跨越时空的障碍，直接聆听古人的心声。同时，《诗经》中的许多词汇至今仍活跃在现代汉语中，这证明了它强大的生命力和深远的影响。</w:t>
      </w:r>
    </w:p>
    <w:p w14:paraId="1A14AC29" w14:textId="77777777" w:rsidR="004958D2" w:rsidRDefault="004958D2">
      <w:pPr>
        <w:rPr>
          <w:rFonts w:hint="eastAsia"/>
        </w:rPr>
      </w:pPr>
    </w:p>
    <w:p w14:paraId="50095D5D" w14:textId="77777777" w:rsidR="004958D2" w:rsidRDefault="004958D2">
      <w:pPr>
        <w:rPr>
          <w:rFonts w:hint="eastAsia"/>
        </w:rPr>
      </w:pPr>
      <w:r>
        <w:rPr>
          <w:rFonts w:hint="eastAsia"/>
        </w:rPr>
        <w:t>最后的总结：走向未来的文化遗产</w:t>
      </w:r>
    </w:p>
    <w:p w14:paraId="0FF58A1B" w14:textId="77777777" w:rsidR="004958D2" w:rsidRDefault="004958D2">
      <w:pPr>
        <w:rPr>
          <w:rFonts w:hint="eastAsia"/>
        </w:rPr>
      </w:pPr>
      <w:r>
        <w:rPr>
          <w:rFonts w:hint="eastAsia"/>
        </w:rPr>
        <w:t>随着时代的发展，如何让更多的年轻人了解并喜爱上《诗经》等古典文学作品成为了一个重要的课题。利用拼音作为媒介，可以帮助当代读者克服文字障碍，激发他们对古典文学的兴趣。未来，希望更多的人可以通过这种方式走近《诗经》，感受它的魅力，从而促进中华优秀传统文化的传承与发展。</w:t>
      </w:r>
    </w:p>
    <w:p w14:paraId="305AE8E4" w14:textId="77777777" w:rsidR="004958D2" w:rsidRDefault="004958D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D2AD2" w14:textId="77777777" w:rsidR="004958D2" w:rsidRDefault="004958D2">
      <w:pPr>
        <w:rPr>
          <w:rFonts w:hint="eastAsia"/>
        </w:rPr>
      </w:pPr>
    </w:p>
    <w:p w14:paraId="7E740CC9" w14:textId="77777777" w:rsidR="004958D2" w:rsidRDefault="004958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1CC1F5" w14:textId="5019879A" w:rsidR="00A31909" w:rsidRDefault="00A31909"/>
    <w:sectPr w:rsidR="00A31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09"/>
    <w:rsid w:val="004958D2"/>
    <w:rsid w:val="007574E7"/>
    <w:rsid w:val="00A3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AE143-5411-471B-B4B3-690D53F9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