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FF56" w14:textId="77777777" w:rsidR="00422E56" w:rsidRDefault="00422E56">
      <w:pPr>
        <w:rPr>
          <w:rFonts w:hint="eastAsia"/>
        </w:rPr>
      </w:pPr>
      <w:r>
        <w:rPr>
          <w:rFonts w:hint="eastAsia"/>
        </w:rPr>
        <w:t>障组词和的拼音字：探索汉字的魅力</w:t>
      </w:r>
    </w:p>
    <w:p w14:paraId="4F4CE3C6" w14:textId="77777777" w:rsidR="00422E56" w:rsidRDefault="00422E56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其中，“障”是一个富有深意的汉字，它不仅在结构上体现了汉字的独特美感，还在意义上传递了丰富的文化内涵。同时，通过“障”字与其他汉字组合，我们可以形成许多常用的词语，这些词语在生活中无处不在。“障”的拼音为“zhàng”，其发音清晰且具有韵律感。接下来，我们将从多个角度来探讨“障”字的组词及其拼音特点。</w:t>
      </w:r>
    </w:p>
    <w:p w14:paraId="2BF9D2A1" w14:textId="77777777" w:rsidR="00422E56" w:rsidRDefault="00422E56">
      <w:pPr>
        <w:rPr>
          <w:rFonts w:hint="eastAsia"/>
        </w:rPr>
      </w:pPr>
    </w:p>
    <w:p w14:paraId="1883CB52" w14:textId="77777777" w:rsidR="00422E56" w:rsidRDefault="00422E56">
      <w:pPr>
        <w:rPr>
          <w:rFonts w:hint="eastAsia"/>
        </w:rPr>
      </w:pPr>
      <w:r>
        <w:rPr>
          <w:rFonts w:hint="eastAsia"/>
        </w:rPr>
        <w:t>“障”字的基本含义与常见组词</w:t>
      </w:r>
    </w:p>
    <w:p w14:paraId="5FB9751A" w14:textId="77777777" w:rsidR="00422E56" w:rsidRDefault="00422E56">
      <w:pPr>
        <w:rPr>
          <w:rFonts w:hint="eastAsia"/>
        </w:rPr>
      </w:pPr>
      <w:r>
        <w:rPr>
          <w:rFonts w:hint="eastAsia"/>
        </w:rPr>
        <w:t>“障”字的基本含义包括阻挡、遮蔽以及障碍等意思。例如，在日常生活中，我们常提到的“障碍物”就是指那些阻碍通行或行动的事物。而“屏障”则用来形容一种保护性的结构或自然环境，如山峦可以成为城市的天然屏障。再比如，“眼花缭乱”中的“缭乱”一词，也可以用“障”字替代，形成“眼花障乱”，表达视觉上的混乱状态。由此可见，“障”字在汉语中的运用十分广泛，能够灵活地与其他汉字搭配，构成各种词汇。</w:t>
      </w:r>
    </w:p>
    <w:p w14:paraId="4E482260" w14:textId="77777777" w:rsidR="00422E56" w:rsidRDefault="00422E56">
      <w:pPr>
        <w:rPr>
          <w:rFonts w:hint="eastAsia"/>
        </w:rPr>
      </w:pPr>
    </w:p>
    <w:p w14:paraId="17ED96E9" w14:textId="77777777" w:rsidR="00422E56" w:rsidRDefault="00422E56">
      <w:pPr>
        <w:rPr>
          <w:rFonts w:hint="eastAsia"/>
        </w:rPr>
      </w:pPr>
      <w:r>
        <w:rPr>
          <w:rFonts w:hint="eastAsia"/>
        </w:rPr>
        <w:t>“障”字的拼音特点与发音规律</w:t>
      </w:r>
    </w:p>
    <w:p w14:paraId="5410455F" w14:textId="77777777" w:rsidR="00422E56" w:rsidRDefault="00422E56">
      <w:pPr>
        <w:rPr>
          <w:rFonts w:hint="eastAsia"/>
        </w:rPr>
      </w:pPr>
      <w:r>
        <w:rPr>
          <w:rFonts w:hint="eastAsia"/>
        </w:rPr>
        <w:t>“障”的拼音是“zhàng”，属于翘舌音，发音时舌尖需轻触上齿龈后部，然后迅速离开，使气流冲出产生清脆的声音。这种发音方式让“障”字听起来既有力又悦耳。“zhàng”这个音节还出现在许多其他汉字中，如“帐”、“杖”、“涨”等。这些字虽然意义不同，但它们的共同点在于都采用了相同的声母和韵母组合，这正是汉语拼音系统的一大特色——通过有限的音节创造出无限的词汇。</w:t>
      </w:r>
    </w:p>
    <w:p w14:paraId="77A49C99" w14:textId="77777777" w:rsidR="00422E56" w:rsidRDefault="00422E56">
      <w:pPr>
        <w:rPr>
          <w:rFonts w:hint="eastAsia"/>
        </w:rPr>
      </w:pPr>
    </w:p>
    <w:p w14:paraId="25F07B4A" w14:textId="77777777" w:rsidR="00422E56" w:rsidRDefault="00422E56">
      <w:pPr>
        <w:rPr>
          <w:rFonts w:hint="eastAsia"/>
        </w:rPr>
      </w:pPr>
      <w:r>
        <w:rPr>
          <w:rFonts w:hint="eastAsia"/>
        </w:rPr>
        <w:t>“障”字的文化寓意与象征意义</w:t>
      </w:r>
    </w:p>
    <w:p w14:paraId="0FB67853" w14:textId="77777777" w:rsidR="00422E56" w:rsidRDefault="00422E56">
      <w:pPr>
        <w:rPr>
          <w:rFonts w:hint="eastAsia"/>
        </w:rPr>
      </w:pPr>
      <w:r>
        <w:rPr>
          <w:rFonts w:hint="eastAsia"/>
        </w:rPr>
        <w:t>从文化角度来看，“障”字不仅仅是一个简单的汉字，更是一种哲学思想的体现。在中国传统文化中，“障”常常被用来比喻人生道路上的各种困难与挑战。例如，《红楼梦》中就曾提到“色即是空，空即是色”，这里的“色”可以理解为世间万物，而“空”则代表超脱尘世的境界。因此，“色障”便成为了一种对物质欲望的隐喻，提醒人们要克服内心的执念，追求更高的精神层次。在佛教经典中，“业障”一词也频繁出现，用以描述因过去行为所导致的不良后果，鼓励信徒通过修行消除这些障碍，从而达到心灵的净化。</w:t>
      </w:r>
    </w:p>
    <w:p w14:paraId="45531A34" w14:textId="77777777" w:rsidR="00422E56" w:rsidRDefault="00422E56">
      <w:pPr>
        <w:rPr>
          <w:rFonts w:hint="eastAsia"/>
        </w:rPr>
      </w:pPr>
    </w:p>
    <w:p w14:paraId="32DBD9CD" w14:textId="77777777" w:rsidR="00422E56" w:rsidRDefault="00422E56">
      <w:pPr>
        <w:rPr>
          <w:rFonts w:hint="eastAsia"/>
        </w:rPr>
      </w:pPr>
      <w:r>
        <w:rPr>
          <w:rFonts w:hint="eastAsia"/>
        </w:rPr>
        <w:t>现代语境下的“障”字应用</w:t>
      </w:r>
    </w:p>
    <w:p w14:paraId="7971FAB2" w14:textId="77777777" w:rsidR="00422E56" w:rsidRDefault="00422E56">
      <w:pPr>
        <w:rPr>
          <w:rFonts w:hint="eastAsia"/>
        </w:rPr>
      </w:pPr>
      <w:r>
        <w:rPr>
          <w:rFonts w:hint="eastAsia"/>
        </w:rPr>
        <w:t>随着时代的发展，“障”字也在不断融入新的语言环境，并展现出与时俱进的生命力。例如，在科技领域，“信息障碍”已经成为一个热门话题，指的是由于技术差异或语言不通等原因造成的交流不畅问题。而在心理学研究中，“认知障碍”则用于描述个体在思维、记忆等方面存在的功能缺陷。这些新概念的出现，不仅丰富了“障”字的应用范围，也为我们的生活提供了更多的思考维度。</w:t>
      </w:r>
    </w:p>
    <w:p w14:paraId="631A91CA" w14:textId="77777777" w:rsidR="00422E56" w:rsidRDefault="00422E56">
      <w:pPr>
        <w:rPr>
          <w:rFonts w:hint="eastAsia"/>
        </w:rPr>
      </w:pPr>
    </w:p>
    <w:p w14:paraId="7E564073" w14:textId="77777777" w:rsidR="00422E56" w:rsidRDefault="00422E56">
      <w:pPr>
        <w:rPr>
          <w:rFonts w:hint="eastAsia"/>
        </w:rPr>
      </w:pPr>
      <w:r>
        <w:rPr>
          <w:rFonts w:hint="eastAsia"/>
        </w:rPr>
        <w:t>最后的总结：“障”字的多重价值</w:t>
      </w:r>
    </w:p>
    <w:p w14:paraId="1191B661" w14:textId="77777777" w:rsidR="00422E56" w:rsidRDefault="00422E56">
      <w:pPr>
        <w:rPr>
          <w:rFonts w:hint="eastAsia"/>
        </w:rPr>
      </w:pPr>
      <w:r>
        <w:rPr>
          <w:rFonts w:hint="eastAsia"/>
        </w:rPr>
        <w:t>“障”字不仅是一个普通的汉字，更是中华文化的缩影。通过对其组词和拼音的分析，我们可以更好地理解这一汉字的独特魅力。无论是在传统文学还是现代社会，“障”字都扮演着不可或缺的角色。希望本文能够激发读者对汉字的兴趣，进一步探索这一古老文字背后蕴含的深厚文化底蕴。</w:t>
      </w:r>
    </w:p>
    <w:p w14:paraId="27CF0F40" w14:textId="77777777" w:rsidR="00422E56" w:rsidRDefault="00422E56">
      <w:pPr>
        <w:rPr>
          <w:rFonts w:hint="eastAsia"/>
        </w:rPr>
      </w:pPr>
    </w:p>
    <w:p w14:paraId="133F2A99" w14:textId="77777777" w:rsidR="00422E56" w:rsidRDefault="00422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24E55" w14:textId="4D88C6CB" w:rsidR="002947CC" w:rsidRDefault="002947CC"/>
    <w:sectPr w:rsidR="00294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CC"/>
    <w:rsid w:val="002947CC"/>
    <w:rsid w:val="00422E5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F109D-5841-41A2-8290-9D50ACDC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