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8C81" w14:textId="77777777" w:rsidR="003917B0" w:rsidRDefault="003917B0">
      <w:pPr>
        <w:rPr>
          <w:rFonts w:hint="eastAsia"/>
        </w:rPr>
      </w:pPr>
      <w:r>
        <w:rPr>
          <w:rFonts w:hint="eastAsia"/>
        </w:rPr>
        <w:t>一丛翠竹的拼音</w:t>
      </w:r>
    </w:p>
    <w:p w14:paraId="5E61BDEE" w14:textId="77777777" w:rsidR="003917B0" w:rsidRDefault="003917B0">
      <w:pPr>
        <w:rPr>
          <w:rFonts w:hint="eastAsia"/>
        </w:rPr>
      </w:pPr>
      <w:r>
        <w:rPr>
          <w:rFonts w:hint="eastAsia"/>
        </w:rPr>
        <w:t>一丛翠竹，“yī cóng cuì zhú”，这简单的四个汉字和其对应的拼音，蕴含着深厚的文化意义与自然之美。竹子在中国文化中占据着特殊的地位，象征着坚韧、纯洁和高风亮节。而“一丛翠竹”这一形象，更是将竹子的群体美与个体特色完美结合，通过文字传递出一种宁静致远的生活态度。</w:t>
      </w:r>
    </w:p>
    <w:p w14:paraId="7800B8D6" w14:textId="77777777" w:rsidR="003917B0" w:rsidRDefault="003917B0">
      <w:pPr>
        <w:rPr>
          <w:rFonts w:hint="eastAsia"/>
        </w:rPr>
      </w:pPr>
    </w:p>
    <w:p w14:paraId="32E0A1B3" w14:textId="77777777" w:rsidR="003917B0" w:rsidRDefault="003917B0">
      <w:pPr>
        <w:rPr>
          <w:rFonts w:hint="eastAsia"/>
        </w:rPr>
      </w:pPr>
      <w:r>
        <w:rPr>
          <w:rFonts w:hint="eastAsia"/>
        </w:rPr>
        <w:t>竹之文化背景</w:t>
      </w:r>
    </w:p>
    <w:p w14:paraId="1CD4660D" w14:textId="77777777" w:rsidR="003917B0" w:rsidRDefault="003917B0">
      <w:pPr>
        <w:rPr>
          <w:rFonts w:hint="eastAsia"/>
        </w:rPr>
      </w:pPr>
      <w:r>
        <w:rPr>
          <w:rFonts w:hint="eastAsia"/>
        </w:rPr>
        <w:t>自古以来，竹子便深受文人墨客的喜爱，被赋予了众多美好的寓意。在古代诗词画作中，竹常常是不可或缺的主题之一。无论是苏轼笔下的“宁可食无肉，不可居无竹”，还是郑板桥的《竹石图》，都表达了对竹之美的追求。这些作品不仅展示了竹子外在的美丽，更深入探讨了竹子所代表的精神内涵。</w:t>
      </w:r>
    </w:p>
    <w:p w14:paraId="2A30A247" w14:textId="77777777" w:rsidR="003917B0" w:rsidRDefault="003917B0">
      <w:pPr>
        <w:rPr>
          <w:rFonts w:hint="eastAsia"/>
        </w:rPr>
      </w:pPr>
    </w:p>
    <w:p w14:paraId="4FEE8E1B" w14:textId="77777777" w:rsidR="003917B0" w:rsidRDefault="003917B0">
      <w:pPr>
        <w:rPr>
          <w:rFonts w:hint="eastAsia"/>
        </w:rPr>
      </w:pPr>
      <w:r>
        <w:rPr>
          <w:rFonts w:hint="eastAsia"/>
        </w:rPr>
        <w:t>翠竹的生态特征</w:t>
      </w:r>
    </w:p>
    <w:p w14:paraId="492795E9" w14:textId="77777777" w:rsidR="003917B0" w:rsidRDefault="003917B0">
      <w:pPr>
        <w:rPr>
          <w:rFonts w:hint="eastAsia"/>
        </w:rPr>
      </w:pPr>
      <w:r>
        <w:rPr>
          <w:rFonts w:hint="eastAsia"/>
        </w:rPr>
        <w:t>翠竹，作为竹类植物的一种，具有很强的生命力和适应性。它们通常生长在温暖湿润的环境中，喜欢阳光充足但又能耐阴凉的地方。竹子的生长速度惊人，有的种类一天就能长高几十厘米，是世界上生长最快的植物之一。竹子还有很强的繁殖能力，通过地下茎不断扩展，形成一片片茂密的竹林。</w:t>
      </w:r>
    </w:p>
    <w:p w14:paraId="67E5A95D" w14:textId="77777777" w:rsidR="003917B0" w:rsidRDefault="003917B0">
      <w:pPr>
        <w:rPr>
          <w:rFonts w:hint="eastAsia"/>
        </w:rPr>
      </w:pPr>
    </w:p>
    <w:p w14:paraId="262B5D88" w14:textId="77777777" w:rsidR="003917B0" w:rsidRDefault="003917B0">
      <w:pPr>
        <w:rPr>
          <w:rFonts w:hint="eastAsia"/>
        </w:rPr>
      </w:pPr>
      <w:r>
        <w:rPr>
          <w:rFonts w:hint="eastAsia"/>
        </w:rPr>
        <w:t>一丛翠竹的美学价值</w:t>
      </w:r>
    </w:p>
    <w:p w14:paraId="0B0DEC65" w14:textId="77777777" w:rsidR="003917B0" w:rsidRDefault="003917B0">
      <w:pPr>
        <w:rPr>
          <w:rFonts w:hint="eastAsia"/>
        </w:rPr>
      </w:pPr>
      <w:r>
        <w:rPr>
          <w:rFonts w:hint="eastAsia"/>
        </w:rPr>
        <w:t>从美学角度来看，“一丛翠竹”的画面充满了诗意和禅意。那郁郁葱葱的绿色，随风摇曳的姿态，以及竹林间透过的缕缕阳光，构成了一幅和谐美妙的自然画卷。竹林不仅是鸟儿和其他小动物的理想栖息地，也为人们提供了一个放松心情、享受大自然的好去处。在快节奏的现代生活中，走进一片翠竹林，感受那份宁静与平和，对于缓解压力有着积极的作用。</w:t>
      </w:r>
    </w:p>
    <w:p w14:paraId="1EAE3257" w14:textId="77777777" w:rsidR="003917B0" w:rsidRDefault="003917B0">
      <w:pPr>
        <w:rPr>
          <w:rFonts w:hint="eastAsia"/>
        </w:rPr>
      </w:pPr>
    </w:p>
    <w:p w14:paraId="462C7688" w14:textId="77777777" w:rsidR="003917B0" w:rsidRDefault="003917B0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5C2AA976" w14:textId="77777777" w:rsidR="003917B0" w:rsidRDefault="003917B0">
      <w:pPr>
        <w:rPr>
          <w:rFonts w:hint="eastAsia"/>
        </w:rPr>
      </w:pPr>
      <w:r>
        <w:rPr>
          <w:rFonts w:hint="eastAsia"/>
        </w:rPr>
        <w:t>随着时代的发展，竹文化也在不断地传承与创新之中。除了传统的竹编工艺、竹制家具等应用之外，越来越多的设计者开始探索如何将竹元素融入到现代建筑、室内设计甚至是时尚领域。这种跨界的尝试，不仅让古老的竹文化焕发出新的活力，也让更多的人了解到竹子的独特魅力。</w:t>
      </w:r>
    </w:p>
    <w:p w14:paraId="724E17EE" w14:textId="77777777" w:rsidR="003917B0" w:rsidRDefault="003917B0">
      <w:pPr>
        <w:rPr>
          <w:rFonts w:hint="eastAsia"/>
        </w:rPr>
      </w:pPr>
    </w:p>
    <w:p w14:paraId="4238F514" w14:textId="77777777" w:rsidR="003917B0" w:rsidRDefault="00391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C7965" w14:textId="38F8F76D" w:rsidR="00197EA3" w:rsidRDefault="00197EA3"/>
    <w:sectPr w:rsidR="0019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A3"/>
    <w:rsid w:val="00197EA3"/>
    <w:rsid w:val="003917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36AD-5B0E-40EF-AD9F-9A70BC04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