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00CD8" w14:textId="77777777" w:rsidR="00B36027" w:rsidRDefault="00B36027">
      <w:pPr>
        <w:rPr>
          <w:rFonts w:hint="eastAsia"/>
        </w:rPr>
      </w:pPr>
      <w:r>
        <w:rPr>
          <w:rFonts w:hint="eastAsia"/>
        </w:rPr>
        <w:t>一两的拼音</w:t>
      </w:r>
    </w:p>
    <w:p w14:paraId="350E719A" w14:textId="77777777" w:rsidR="00B36027" w:rsidRDefault="00B36027">
      <w:pPr>
        <w:rPr>
          <w:rFonts w:hint="eastAsia"/>
        </w:rPr>
      </w:pPr>
      <w:r>
        <w:rPr>
          <w:rFonts w:hint="eastAsia"/>
        </w:rPr>
        <w:t>“一两”的拼音是“yī liǎng”。在中国传统文化中，“一两”不仅仅是一个简单的重量单位，它背后蕴含着丰富的文化内涵和历史故事。“一两”指的是中国传统度量衡体系中的一个基本单位，用于衡量物体的重量。在现代公制单位普及之前，中国使用的是传统的斤两制，其中1斤等于10两，这种计量方式在中国历史上沿用了数千年。</w:t>
      </w:r>
    </w:p>
    <w:p w14:paraId="6BBCB31D" w14:textId="77777777" w:rsidR="00B36027" w:rsidRDefault="00B36027">
      <w:pPr>
        <w:rPr>
          <w:rFonts w:hint="eastAsia"/>
        </w:rPr>
      </w:pPr>
    </w:p>
    <w:p w14:paraId="75B65FEC" w14:textId="77777777" w:rsidR="00B36027" w:rsidRDefault="00B36027">
      <w:pPr>
        <w:rPr>
          <w:rFonts w:hint="eastAsia"/>
        </w:rPr>
      </w:pPr>
      <w:r>
        <w:rPr>
          <w:rFonts w:hint="eastAsia"/>
        </w:rPr>
        <w:t>历史背景</w:t>
      </w:r>
    </w:p>
    <w:p w14:paraId="7F56E27A" w14:textId="77777777" w:rsidR="00B36027" w:rsidRDefault="00B36027">
      <w:pPr>
        <w:rPr>
          <w:rFonts w:hint="eastAsia"/>
        </w:rPr>
      </w:pPr>
      <w:r>
        <w:rPr>
          <w:rFonts w:hint="eastAsia"/>
        </w:rPr>
        <w:t>追溯到古代，中国的度量衡制度随着朝代的更迭经历了多次变革。早在秦汉时期，就已有了较为统一的度量衡标准，这为商品交易提供了便利。不过，值得注意的是，“一两”的具体重量在不同历史时期有所变化。例如，在明清时期，一两约等于37.3克，而到了近现代，则调整为50克。这些调整反映了社会经济发展对计量精度的需求增加。</w:t>
      </w:r>
    </w:p>
    <w:p w14:paraId="57E0A4C5" w14:textId="77777777" w:rsidR="00B36027" w:rsidRDefault="00B36027">
      <w:pPr>
        <w:rPr>
          <w:rFonts w:hint="eastAsia"/>
        </w:rPr>
      </w:pPr>
    </w:p>
    <w:p w14:paraId="7777554E" w14:textId="77777777" w:rsidR="00B36027" w:rsidRDefault="00B36027">
      <w:pPr>
        <w:rPr>
          <w:rFonts w:hint="eastAsia"/>
        </w:rPr>
      </w:pPr>
      <w:r>
        <w:rPr>
          <w:rFonts w:hint="eastAsia"/>
        </w:rPr>
        <w:t>文化意义</w:t>
      </w:r>
    </w:p>
    <w:p w14:paraId="6CD7A1E2" w14:textId="77777777" w:rsidR="00B36027" w:rsidRDefault="00B36027">
      <w:pPr>
        <w:rPr>
          <w:rFonts w:hint="eastAsia"/>
        </w:rPr>
      </w:pPr>
      <w:r>
        <w:rPr>
          <w:rFonts w:hint="eastAsia"/>
        </w:rPr>
        <w:t>除了作为计量单位，“一两”还承载了深厚的文化意义。在文学作品中，“一两银子”常被用来形容一笔不小的财富，尤其是在描述古时市井生活或商贾间的交易时。“一两”也出现在许多成语和谐语之中，如“半斤八两”，意味着双方实力相当，不分上下。通过这样的用法，“一两”不仅体现了古人的智慧，也展现了汉语独特的表达魅力。</w:t>
      </w:r>
    </w:p>
    <w:p w14:paraId="335AD265" w14:textId="77777777" w:rsidR="00B36027" w:rsidRDefault="00B36027">
      <w:pPr>
        <w:rPr>
          <w:rFonts w:hint="eastAsia"/>
        </w:rPr>
      </w:pPr>
    </w:p>
    <w:p w14:paraId="28D043CC" w14:textId="77777777" w:rsidR="00B36027" w:rsidRDefault="00B36027">
      <w:pPr>
        <w:rPr>
          <w:rFonts w:hint="eastAsia"/>
        </w:rPr>
      </w:pPr>
      <w:r>
        <w:rPr>
          <w:rFonts w:hint="eastAsia"/>
        </w:rPr>
        <w:t>现代应用与转变</w:t>
      </w:r>
    </w:p>
    <w:p w14:paraId="07E2F0FC" w14:textId="77777777" w:rsidR="00B36027" w:rsidRDefault="00B36027">
      <w:pPr>
        <w:rPr>
          <w:rFonts w:hint="eastAsia"/>
        </w:rPr>
      </w:pPr>
      <w:r>
        <w:rPr>
          <w:rFonts w:hint="eastAsia"/>
        </w:rPr>
        <w:t>进入现代社会后，随着国际单位制（SI）在全球范围内的推广，传统的“斤两”制逐渐被公制单位所取代。然而，“一两”的概念并没有完全消失，而是以一种文化符号的形式继续存在于人们的日常生活中。比如，在一些传统中药店，药材仍然按照“两”来称重；在茶文化中，精品茶叶的售卖有时也会采用“两”作为计价单位。这表明尽管时代变迁，“一两”仍保留着它的独特价值。</w:t>
      </w:r>
    </w:p>
    <w:p w14:paraId="45F2A848" w14:textId="77777777" w:rsidR="00B36027" w:rsidRDefault="00B36027">
      <w:pPr>
        <w:rPr>
          <w:rFonts w:hint="eastAsia"/>
        </w:rPr>
      </w:pPr>
    </w:p>
    <w:p w14:paraId="61690633" w14:textId="77777777" w:rsidR="00B36027" w:rsidRDefault="00B36027">
      <w:pPr>
        <w:rPr>
          <w:rFonts w:hint="eastAsia"/>
        </w:rPr>
      </w:pPr>
      <w:r>
        <w:rPr>
          <w:rFonts w:hint="eastAsia"/>
        </w:rPr>
        <w:t>最后的总结</w:t>
      </w:r>
    </w:p>
    <w:p w14:paraId="6ED9B157" w14:textId="77777777" w:rsidR="00B36027" w:rsidRDefault="00B36027">
      <w:pPr>
        <w:rPr>
          <w:rFonts w:hint="eastAsia"/>
        </w:rPr>
      </w:pPr>
      <w:r>
        <w:rPr>
          <w:rFonts w:hint="eastAsia"/>
        </w:rPr>
        <w:t>“一两”的拼音虽然简单——“yī liǎng”，但它背后的故事却丰富多彩。从古老的度量衡制度到现代的文化象征，“一两”见证了中国悠久的历史变迁，并以其独特的方式影响着现代社会。无论是作为计量单位还是文化符号，“一两”都值得我们深入了解和珍惜。</w:t>
      </w:r>
    </w:p>
    <w:p w14:paraId="215F0BA3" w14:textId="77777777" w:rsidR="00B36027" w:rsidRDefault="00B36027">
      <w:pPr>
        <w:rPr>
          <w:rFonts w:hint="eastAsia"/>
        </w:rPr>
      </w:pPr>
    </w:p>
    <w:p w14:paraId="10A39E23" w14:textId="77777777" w:rsidR="00B36027" w:rsidRDefault="00B360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E1061F" w14:textId="564E3066" w:rsidR="00906A24" w:rsidRDefault="00906A24"/>
    <w:sectPr w:rsidR="00906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A24"/>
    <w:rsid w:val="00906A24"/>
    <w:rsid w:val="00B3602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75048-DC7F-4B74-8245-6F8B2635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A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A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A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A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A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A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A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A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A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A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A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A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A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A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A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A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A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A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A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A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A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A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A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A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A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A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