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0A38B" w14:textId="77777777" w:rsidR="00D22324" w:rsidRDefault="00D22324">
      <w:pPr>
        <w:rPr>
          <w:rFonts w:hint="eastAsia"/>
        </w:rPr>
      </w:pPr>
      <w:r>
        <w:rPr>
          <w:rFonts w:hint="eastAsia"/>
        </w:rPr>
        <w:t>Yi Juan: 拼音的优雅表达</w:t>
      </w:r>
    </w:p>
    <w:p w14:paraId="251E01CB" w14:textId="77777777" w:rsidR="00D22324" w:rsidRDefault="00D22324">
      <w:pPr>
        <w:rPr>
          <w:rFonts w:hint="eastAsia"/>
        </w:rPr>
      </w:pPr>
      <w:r>
        <w:rPr>
          <w:rFonts w:hint="eastAsia"/>
        </w:rPr>
        <w:t>在汉语的世界里，每一个汉字都蕴含着丰富的历史和文化内涵。拼音作为汉字的辅助读音系统，是学习中文不可或缺的一部分。"Yi Juan"（一卷）这两个字的拼音简单却富有深意。"Yi"表示第一或者唯一的意思，而"Juan"则指代书卷、画卷等物品。当两者结合时，便可以引申为一本特别的书或是一幅独树一帜的画作。</w:t>
      </w:r>
    </w:p>
    <w:p w14:paraId="6ECFD865" w14:textId="77777777" w:rsidR="00D22324" w:rsidRDefault="00D22324">
      <w:pPr>
        <w:rPr>
          <w:rFonts w:hint="eastAsia"/>
        </w:rPr>
      </w:pPr>
    </w:p>
    <w:p w14:paraId="3DE26BF1" w14:textId="77777777" w:rsidR="00D22324" w:rsidRDefault="00D22324">
      <w:pPr>
        <w:rPr>
          <w:rFonts w:hint="eastAsia"/>
        </w:rPr>
      </w:pPr>
      <w:r>
        <w:rPr>
          <w:rFonts w:hint="eastAsia"/>
        </w:rPr>
        <w:t>探索一卷背后的含义</w:t>
      </w:r>
    </w:p>
    <w:p w14:paraId="2DDBF31E" w14:textId="77777777" w:rsidR="00D22324" w:rsidRDefault="00D22324">
      <w:pPr>
        <w:rPr>
          <w:rFonts w:hint="eastAsia"/>
        </w:rPr>
      </w:pPr>
      <w:r>
        <w:rPr>
          <w:rFonts w:hint="eastAsia"/>
        </w:rPr>
        <w:t>从古代流传至今，“一卷”往往用来形容文人墨客精心撰写的著作或是画家挥毫泼墨所留下的艺术瑰宝。在古籍中，它可能象征着一位学者毕生的心血结晶；在书画领域，则可能是艺术家灵感乍现之时，用笔触记录下来的瞬间之美。无论是哪种形式，“一卷”都是创作者智慧与情感的载体，承载着他们对世界的观察与思考。</w:t>
      </w:r>
    </w:p>
    <w:p w14:paraId="32320344" w14:textId="77777777" w:rsidR="00D22324" w:rsidRDefault="00D22324">
      <w:pPr>
        <w:rPr>
          <w:rFonts w:hint="eastAsia"/>
        </w:rPr>
      </w:pPr>
    </w:p>
    <w:p w14:paraId="7191567E" w14:textId="77777777" w:rsidR="00D22324" w:rsidRDefault="00D22324">
      <w:pPr>
        <w:rPr>
          <w:rFonts w:hint="eastAsia"/>
        </w:rPr>
      </w:pPr>
      <w:r>
        <w:rPr>
          <w:rFonts w:hint="eastAsia"/>
        </w:rPr>
        <w:t>“一卷”的文学之旅</w:t>
      </w:r>
    </w:p>
    <w:p w14:paraId="4FAE2F43" w14:textId="77777777" w:rsidR="00D22324" w:rsidRDefault="00D22324">
      <w:pPr>
        <w:rPr>
          <w:rFonts w:hint="eastAsia"/>
        </w:rPr>
      </w:pPr>
      <w:r>
        <w:rPr>
          <w:rFonts w:hint="eastAsia"/>
        </w:rPr>
        <w:t>在中国古典文学里，“一卷”常常出现在诗句之中，如唐代诗人杜甫在其作品《春夜喜雨》中写道：“好雨知时节，当春乃发生。随风潜入夜，润物细无声。”这里的每一句诗都可以视为一个小小的一卷，它们各自独立又相互关联，共同构成了一首完整的诗歌。通过这些优美的诗句，我们可以感受到作者对于自然变化细致入微的描绘以及内心深处的情感波动。</w:t>
      </w:r>
    </w:p>
    <w:p w14:paraId="10A9FD49" w14:textId="77777777" w:rsidR="00D22324" w:rsidRDefault="00D22324">
      <w:pPr>
        <w:rPr>
          <w:rFonts w:hint="eastAsia"/>
        </w:rPr>
      </w:pPr>
    </w:p>
    <w:p w14:paraId="4C7E2CD8" w14:textId="77777777" w:rsidR="00D22324" w:rsidRDefault="00D22324">
      <w:pPr>
        <w:rPr>
          <w:rFonts w:hint="eastAsia"/>
        </w:rPr>
      </w:pPr>
      <w:r>
        <w:rPr>
          <w:rFonts w:hint="eastAsia"/>
        </w:rPr>
        <w:t>现代视角下的一卷</w:t>
      </w:r>
    </w:p>
    <w:p w14:paraId="2CB07D87" w14:textId="77777777" w:rsidR="00D22324" w:rsidRDefault="00D22324">
      <w:pPr>
        <w:rPr>
          <w:rFonts w:hint="eastAsia"/>
        </w:rPr>
      </w:pPr>
      <w:r>
        <w:rPr>
          <w:rFonts w:hint="eastAsia"/>
        </w:rPr>
        <w:t>进入现代社会后，“一卷”的概念并未消失，反而有了新的诠释。“一卷”不仅限于实体书籍或画作，还可以指代电子文档、博客文章甚至是社交媒体上的帖子。随着信息技术的发展，人们获取信息的方式变得更加多样化，但无论如何变化，“一卷”始终代表着知识传递的重要方式之一。无论是在纸质还是数字平台上，每一篇用心撰写的文章都像是一份珍贵的礼物，等待着读者去发现其中隐藏的故事。</w:t>
      </w:r>
    </w:p>
    <w:p w14:paraId="058772F5" w14:textId="77777777" w:rsidR="00D22324" w:rsidRDefault="00D22324">
      <w:pPr>
        <w:rPr>
          <w:rFonts w:hint="eastAsia"/>
        </w:rPr>
      </w:pPr>
    </w:p>
    <w:p w14:paraId="37345A24" w14:textId="77777777" w:rsidR="00D22324" w:rsidRDefault="00D22324">
      <w:pPr>
        <w:rPr>
          <w:rFonts w:hint="eastAsia"/>
        </w:rPr>
      </w:pPr>
      <w:r>
        <w:rPr>
          <w:rFonts w:hint="eastAsia"/>
        </w:rPr>
        <w:t>最后的总结：一卷的价值永恒不变</w:t>
      </w:r>
    </w:p>
    <w:p w14:paraId="6822BA57" w14:textId="77777777" w:rsidR="00D22324" w:rsidRDefault="00D22324">
      <w:pPr>
        <w:rPr>
          <w:rFonts w:hint="eastAsia"/>
        </w:rPr>
      </w:pPr>
      <w:r>
        <w:rPr>
          <w:rFonts w:hint="eastAsia"/>
        </w:rPr>
        <w:t>尽管时代变迁，“一卷”的意义从未改变。它依旧是我们生活中不可或缺的一部分，见证了无数个日夜的努力与坚持。无论是古人留下的经典之作还是今人创作的新颖内容，“一卷”总是能够触动人心，带给人们无尽的想象空间。在这个快速发展的世界里，“一卷”提醒着我们要珍惜每一次阅读的机会，因为它不仅仅是一段文字或一幅图画，更是连接过去与未来的桥梁。</w:t>
      </w:r>
    </w:p>
    <w:p w14:paraId="7A096E59" w14:textId="77777777" w:rsidR="00D22324" w:rsidRDefault="00D22324">
      <w:pPr>
        <w:rPr>
          <w:rFonts w:hint="eastAsia"/>
        </w:rPr>
      </w:pPr>
    </w:p>
    <w:p w14:paraId="33D7EF2E" w14:textId="77777777" w:rsidR="00D22324" w:rsidRDefault="00D22324">
      <w:pPr>
        <w:rPr>
          <w:rFonts w:hint="eastAsia"/>
        </w:rPr>
      </w:pPr>
      <w:r>
        <w:rPr>
          <w:rFonts w:hint="eastAsia"/>
        </w:rPr>
        <w:t>本文是由每日作文网(2345lzwz.com)为大家创作</w:t>
      </w:r>
    </w:p>
    <w:p w14:paraId="0B346358" w14:textId="56DB3D9F" w:rsidR="007A2ACC" w:rsidRDefault="007A2ACC"/>
    <w:sectPr w:rsidR="007A2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CC"/>
    <w:rsid w:val="007A2ACC"/>
    <w:rsid w:val="00B81CF2"/>
    <w:rsid w:val="00D2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190EB-B336-4BE5-A3FF-30A3623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ACC"/>
    <w:rPr>
      <w:rFonts w:cstheme="majorBidi"/>
      <w:color w:val="2F5496" w:themeColor="accent1" w:themeShade="BF"/>
      <w:sz w:val="28"/>
      <w:szCs w:val="28"/>
    </w:rPr>
  </w:style>
  <w:style w:type="character" w:customStyle="1" w:styleId="50">
    <w:name w:val="标题 5 字符"/>
    <w:basedOn w:val="a0"/>
    <w:link w:val="5"/>
    <w:uiPriority w:val="9"/>
    <w:semiHidden/>
    <w:rsid w:val="007A2ACC"/>
    <w:rPr>
      <w:rFonts w:cstheme="majorBidi"/>
      <w:color w:val="2F5496" w:themeColor="accent1" w:themeShade="BF"/>
      <w:sz w:val="24"/>
    </w:rPr>
  </w:style>
  <w:style w:type="character" w:customStyle="1" w:styleId="60">
    <w:name w:val="标题 6 字符"/>
    <w:basedOn w:val="a0"/>
    <w:link w:val="6"/>
    <w:uiPriority w:val="9"/>
    <w:semiHidden/>
    <w:rsid w:val="007A2ACC"/>
    <w:rPr>
      <w:rFonts w:cstheme="majorBidi"/>
      <w:b/>
      <w:bCs/>
      <w:color w:val="2F5496" w:themeColor="accent1" w:themeShade="BF"/>
    </w:rPr>
  </w:style>
  <w:style w:type="character" w:customStyle="1" w:styleId="70">
    <w:name w:val="标题 7 字符"/>
    <w:basedOn w:val="a0"/>
    <w:link w:val="7"/>
    <w:uiPriority w:val="9"/>
    <w:semiHidden/>
    <w:rsid w:val="007A2ACC"/>
    <w:rPr>
      <w:rFonts w:cstheme="majorBidi"/>
      <w:b/>
      <w:bCs/>
      <w:color w:val="595959" w:themeColor="text1" w:themeTint="A6"/>
    </w:rPr>
  </w:style>
  <w:style w:type="character" w:customStyle="1" w:styleId="80">
    <w:name w:val="标题 8 字符"/>
    <w:basedOn w:val="a0"/>
    <w:link w:val="8"/>
    <w:uiPriority w:val="9"/>
    <w:semiHidden/>
    <w:rsid w:val="007A2ACC"/>
    <w:rPr>
      <w:rFonts w:cstheme="majorBidi"/>
      <w:color w:val="595959" w:themeColor="text1" w:themeTint="A6"/>
    </w:rPr>
  </w:style>
  <w:style w:type="character" w:customStyle="1" w:styleId="90">
    <w:name w:val="标题 9 字符"/>
    <w:basedOn w:val="a0"/>
    <w:link w:val="9"/>
    <w:uiPriority w:val="9"/>
    <w:semiHidden/>
    <w:rsid w:val="007A2ACC"/>
    <w:rPr>
      <w:rFonts w:eastAsiaTheme="majorEastAsia" w:cstheme="majorBidi"/>
      <w:color w:val="595959" w:themeColor="text1" w:themeTint="A6"/>
    </w:rPr>
  </w:style>
  <w:style w:type="paragraph" w:styleId="a3">
    <w:name w:val="Title"/>
    <w:basedOn w:val="a"/>
    <w:next w:val="a"/>
    <w:link w:val="a4"/>
    <w:uiPriority w:val="10"/>
    <w:qFormat/>
    <w:rsid w:val="007A2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ACC"/>
    <w:pPr>
      <w:spacing w:before="160"/>
      <w:jc w:val="center"/>
    </w:pPr>
    <w:rPr>
      <w:i/>
      <w:iCs/>
      <w:color w:val="404040" w:themeColor="text1" w:themeTint="BF"/>
    </w:rPr>
  </w:style>
  <w:style w:type="character" w:customStyle="1" w:styleId="a8">
    <w:name w:val="引用 字符"/>
    <w:basedOn w:val="a0"/>
    <w:link w:val="a7"/>
    <w:uiPriority w:val="29"/>
    <w:rsid w:val="007A2ACC"/>
    <w:rPr>
      <w:i/>
      <w:iCs/>
      <w:color w:val="404040" w:themeColor="text1" w:themeTint="BF"/>
    </w:rPr>
  </w:style>
  <w:style w:type="paragraph" w:styleId="a9">
    <w:name w:val="List Paragraph"/>
    <w:basedOn w:val="a"/>
    <w:uiPriority w:val="34"/>
    <w:qFormat/>
    <w:rsid w:val="007A2ACC"/>
    <w:pPr>
      <w:ind w:left="720"/>
      <w:contextualSpacing/>
    </w:pPr>
  </w:style>
  <w:style w:type="character" w:styleId="aa">
    <w:name w:val="Intense Emphasis"/>
    <w:basedOn w:val="a0"/>
    <w:uiPriority w:val="21"/>
    <w:qFormat/>
    <w:rsid w:val="007A2ACC"/>
    <w:rPr>
      <w:i/>
      <w:iCs/>
      <w:color w:val="2F5496" w:themeColor="accent1" w:themeShade="BF"/>
    </w:rPr>
  </w:style>
  <w:style w:type="paragraph" w:styleId="ab">
    <w:name w:val="Intense Quote"/>
    <w:basedOn w:val="a"/>
    <w:next w:val="a"/>
    <w:link w:val="ac"/>
    <w:uiPriority w:val="30"/>
    <w:qFormat/>
    <w:rsid w:val="007A2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ACC"/>
    <w:rPr>
      <w:i/>
      <w:iCs/>
      <w:color w:val="2F5496" w:themeColor="accent1" w:themeShade="BF"/>
    </w:rPr>
  </w:style>
  <w:style w:type="character" w:styleId="ad">
    <w:name w:val="Intense Reference"/>
    <w:basedOn w:val="a0"/>
    <w:uiPriority w:val="32"/>
    <w:qFormat/>
    <w:rsid w:val="007A2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