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5921" w14:textId="77777777" w:rsidR="00AD681D" w:rsidRDefault="00AD681D">
      <w:pPr>
        <w:rPr>
          <w:rFonts w:hint="eastAsia"/>
        </w:rPr>
      </w:pPr>
      <w:r>
        <w:rPr>
          <w:rFonts w:hint="eastAsia"/>
        </w:rPr>
        <w:t>休闲农庄规划设计的拼音</w:t>
      </w:r>
    </w:p>
    <w:p w14:paraId="2DEBA275" w14:textId="77777777" w:rsidR="00AD681D" w:rsidRDefault="00AD681D">
      <w:pPr>
        <w:rPr>
          <w:rFonts w:hint="eastAsia"/>
        </w:rPr>
      </w:pPr>
      <w:r>
        <w:rPr>
          <w:rFonts w:hint="eastAsia"/>
        </w:rPr>
        <w:t>休闲农庄规划设计的拼音是"xiū xián nóng zhuāng guī huà shè jì"。在当今社会，越来越多的城市居民渴望远离喧嚣，回归自然，享受宁静与和谐的生活方式。休闲农庄作为一种新型的乡村旅游形式，正逐渐成为城市人群放松身心、体验乡村生活的好去处。</w:t>
      </w:r>
    </w:p>
    <w:p w14:paraId="58EFFD4A" w14:textId="77777777" w:rsidR="00AD681D" w:rsidRDefault="00AD681D">
      <w:pPr>
        <w:rPr>
          <w:rFonts w:hint="eastAsia"/>
        </w:rPr>
      </w:pPr>
    </w:p>
    <w:p w14:paraId="459D40C9" w14:textId="77777777" w:rsidR="00AD681D" w:rsidRDefault="00AD681D">
      <w:pPr>
        <w:rPr>
          <w:rFonts w:hint="eastAsia"/>
        </w:rPr>
      </w:pPr>
      <w:r>
        <w:rPr>
          <w:rFonts w:hint="eastAsia"/>
        </w:rPr>
        <w:t>农庄位置的选择</w:t>
      </w:r>
    </w:p>
    <w:p w14:paraId="07ED9A27" w14:textId="77777777" w:rsidR="00AD681D" w:rsidRDefault="00AD681D">
      <w:pPr>
        <w:rPr>
          <w:rFonts w:hint="eastAsia"/>
        </w:rPr>
      </w:pPr>
      <w:r>
        <w:rPr>
          <w:rFonts w:hint="eastAsia"/>
        </w:rPr>
        <w:t>在进行休闲农庄规划设计时，首先要考虑的是农庄的位置选择。理想的地理位置应当交通便利，距离城市不远但又能让人感受到明显的乡村氛围。这样的选址不仅方便游客前来游玩，同时也为农庄带来了更多的人流量和经济效益。</w:t>
      </w:r>
    </w:p>
    <w:p w14:paraId="3E0E5A3B" w14:textId="77777777" w:rsidR="00AD681D" w:rsidRDefault="00AD681D">
      <w:pPr>
        <w:rPr>
          <w:rFonts w:hint="eastAsia"/>
        </w:rPr>
      </w:pPr>
    </w:p>
    <w:p w14:paraId="22628130" w14:textId="77777777" w:rsidR="00AD681D" w:rsidRDefault="00AD681D">
      <w:pPr>
        <w:rPr>
          <w:rFonts w:hint="eastAsia"/>
        </w:rPr>
      </w:pPr>
      <w:r>
        <w:rPr>
          <w:rFonts w:hint="eastAsia"/>
        </w:rPr>
        <w:t>生态环保的设计理念</w:t>
      </w:r>
    </w:p>
    <w:p w14:paraId="620BC3AC" w14:textId="77777777" w:rsidR="00AD681D" w:rsidRDefault="00AD681D">
      <w:pPr>
        <w:rPr>
          <w:rFonts w:hint="eastAsia"/>
        </w:rPr>
      </w:pPr>
      <w:r>
        <w:rPr>
          <w:rFonts w:hint="eastAsia"/>
        </w:rPr>
        <w:t>生态环保是休闲农庄规划设计中不可忽视的重要理念。设计时应充分考虑到对自然资源的保护和利用，比如采用太阳能、风能等可再生能源来满足部分能源需求；合理规划水资源循环使用系统，减少水资源浪费；种植本地植物以增加生物多样性等措施，都是实现绿色可持续发展的有效途径。</w:t>
      </w:r>
    </w:p>
    <w:p w14:paraId="5BE93341" w14:textId="77777777" w:rsidR="00AD681D" w:rsidRDefault="00AD681D">
      <w:pPr>
        <w:rPr>
          <w:rFonts w:hint="eastAsia"/>
        </w:rPr>
      </w:pPr>
    </w:p>
    <w:p w14:paraId="2EB6973A" w14:textId="77777777" w:rsidR="00AD681D" w:rsidRDefault="00AD681D">
      <w:pPr>
        <w:rPr>
          <w:rFonts w:hint="eastAsia"/>
        </w:rPr>
      </w:pPr>
      <w:r>
        <w:rPr>
          <w:rFonts w:hint="eastAsia"/>
        </w:rPr>
        <w:t>特色农业与体验活动</w:t>
      </w:r>
    </w:p>
    <w:p w14:paraId="641EAAC7" w14:textId="77777777" w:rsidR="00AD681D" w:rsidRDefault="00AD681D">
      <w:pPr>
        <w:rPr>
          <w:rFonts w:hint="eastAsia"/>
        </w:rPr>
      </w:pPr>
      <w:r>
        <w:rPr>
          <w:rFonts w:hint="eastAsia"/>
        </w:rPr>
        <w:t>为了吸引更多游客，休闲农庄还可以结合当地特色发展特色农业，并开展丰富多彩的体验活动。例如，开设果园采摘、蔬菜种植体验区，让游客亲手参与农作物的种植与收获过程；举办传统手工艺制作课程，如陶艺、编织等，使游客能够深入了解并体验传统文化的魅力。</w:t>
      </w:r>
    </w:p>
    <w:p w14:paraId="69D744A9" w14:textId="77777777" w:rsidR="00AD681D" w:rsidRDefault="00AD681D">
      <w:pPr>
        <w:rPr>
          <w:rFonts w:hint="eastAsia"/>
        </w:rPr>
      </w:pPr>
    </w:p>
    <w:p w14:paraId="69C5BF55" w14:textId="77777777" w:rsidR="00AD681D" w:rsidRDefault="00AD681D">
      <w:pPr>
        <w:rPr>
          <w:rFonts w:hint="eastAsia"/>
        </w:rPr>
      </w:pPr>
      <w:r>
        <w:rPr>
          <w:rFonts w:hint="eastAsia"/>
        </w:rPr>
        <w:t>住宿与餐饮设施</w:t>
      </w:r>
    </w:p>
    <w:p w14:paraId="4DDAEF8A" w14:textId="77777777" w:rsidR="00AD681D" w:rsidRDefault="00AD681D">
      <w:pPr>
        <w:rPr>
          <w:rFonts w:hint="eastAsia"/>
        </w:rPr>
      </w:pPr>
      <w:r>
        <w:rPr>
          <w:rFonts w:hint="eastAsia"/>
        </w:rPr>
        <w:t>舒适的住宿条件和美味的餐饮服务同样是吸引游客的关键因素之一。农庄可以根据自身特色设计不同风格的住宿环境，如木屋、帐篷或是传统的农家院落，让游客体验不一样的居住感受。同时，在餐饮方面，可以提供新鲜健康的农家菜，采用自家种植或当地采购的食材，保证食品的新鲜度和安全性。</w:t>
      </w:r>
    </w:p>
    <w:p w14:paraId="06D3BC56" w14:textId="77777777" w:rsidR="00AD681D" w:rsidRDefault="00AD681D">
      <w:pPr>
        <w:rPr>
          <w:rFonts w:hint="eastAsia"/>
        </w:rPr>
      </w:pPr>
    </w:p>
    <w:p w14:paraId="330A2FC6" w14:textId="77777777" w:rsidR="00AD681D" w:rsidRDefault="00AD681D">
      <w:pPr>
        <w:rPr>
          <w:rFonts w:hint="eastAsia"/>
        </w:rPr>
      </w:pPr>
      <w:r>
        <w:rPr>
          <w:rFonts w:hint="eastAsia"/>
        </w:rPr>
        <w:t>最后的总结</w:t>
      </w:r>
    </w:p>
    <w:p w14:paraId="0A9156FC" w14:textId="77777777" w:rsidR="00AD681D" w:rsidRDefault="00AD681D">
      <w:pPr>
        <w:rPr>
          <w:rFonts w:hint="eastAsia"/>
        </w:rPr>
      </w:pPr>
      <w:r>
        <w:rPr>
          <w:rFonts w:hint="eastAsia"/>
        </w:rPr>
        <w:t>休闲农庄规划设计是一个综合性很强的工作，它不仅需要考虑地理位置、生态环境、农业特色等多个方面，还需要注重游客体验和服务质量的提升。通过精心策划和科学布局，打造一个既具有地方特色又符合现代人休闲度假需求的理想之地，让更多人在忙碌之余能找到一片属于自己的心灵净土。</w:t>
      </w:r>
    </w:p>
    <w:p w14:paraId="3F031DB2" w14:textId="77777777" w:rsidR="00AD681D" w:rsidRDefault="00AD681D">
      <w:pPr>
        <w:rPr>
          <w:rFonts w:hint="eastAsia"/>
        </w:rPr>
      </w:pPr>
    </w:p>
    <w:p w14:paraId="3BF33F4D" w14:textId="77777777" w:rsidR="00AD681D" w:rsidRDefault="00AD68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A251B" w14:textId="7596F99F" w:rsidR="000162A0" w:rsidRDefault="000162A0"/>
    <w:sectPr w:rsidR="00016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A0"/>
    <w:rsid w:val="000162A0"/>
    <w:rsid w:val="00AD681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2BED8-B131-4129-8400-58C12AB2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