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9500" w14:textId="77777777" w:rsidR="00986380" w:rsidRDefault="00986380">
      <w:pPr>
        <w:rPr>
          <w:rFonts w:hint="eastAsia"/>
        </w:rPr>
      </w:pPr>
      <w:r>
        <w:rPr>
          <w:rFonts w:hint="eastAsia"/>
        </w:rPr>
        <w:t>像怎么拼：探索汉字的奥秘</w:t>
      </w:r>
    </w:p>
    <w:p w14:paraId="2F5C1D43" w14:textId="77777777" w:rsidR="00986380" w:rsidRDefault="00986380">
      <w:pPr>
        <w:rPr>
          <w:rFonts w:hint="eastAsia"/>
        </w:rPr>
      </w:pPr>
      <w:r>
        <w:rPr>
          <w:rFonts w:hint="eastAsia"/>
        </w:rPr>
        <w:t>在汉字的学习过程中，很多人会遇到“像”字的拼写问题。这个看似简单的字，其实蕴含了丰富的文化内涵和构造智慧。“像”字由人字旁和一个象组成，其拼音是xiàng。正确拼写和理解这个字不仅有助于提高汉字书写能力，还能加深对中国传统文化的理解。</w:t>
      </w:r>
    </w:p>
    <w:p w14:paraId="273E25D5" w14:textId="77777777" w:rsidR="00986380" w:rsidRDefault="00986380">
      <w:pPr>
        <w:rPr>
          <w:rFonts w:hint="eastAsia"/>
        </w:rPr>
      </w:pPr>
    </w:p>
    <w:p w14:paraId="672F4801" w14:textId="77777777" w:rsidR="00986380" w:rsidRDefault="00986380">
      <w:pPr>
        <w:rPr>
          <w:rFonts w:hint="eastAsia"/>
        </w:rPr>
      </w:pPr>
      <w:r>
        <w:rPr>
          <w:rFonts w:hint="eastAsia"/>
        </w:rPr>
        <w:t>从结构解析“像”的构成</w:t>
      </w:r>
    </w:p>
    <w:p w14:paraId="0B5CE815" w14:textId="77777777" w:rsidR="00986380" w:rsidRDefault="00986380">
      <w:pPr>
        <w:rPr>
          <w:rFonts w:hint="eastAsia"/>
        </w:rPr>
      </w:pPr>
      <w:r>
        <w:rPr>
          <w:rFonts w:hint="eastAsia"/>
        </w:rPr>
        <w:t>我们来仔细看看“像”字的构成。左边的人字旁表明它与人类的行为或特征有关；而右边的“象”，则直接给出了字的意义指向，即形象、相似之意。这种形声字的构造方式是中国古代造字法的一个典型代表，通过直观的图形元素组合传达出抽象的概念。了解这一点，可以帮助学习者更好地记忆和理解“像”字及其相关的词汇。</w:t>
      </w:r>
    </w:p>
    <w:p w14:paraId="68762C9D" w14:textId="77777777" w:rsidR="00986380" w:rsidRDefault="00986380">
      <w:pPr>
        <w:rPr>
          <w:rFonts w:hint="eastAsia"/>
        </w:rPr>
      </w:pPr>
    </w:p>
    <w:p w14:paraId="7929721F" w14:textId="77777777" w:rsidR="00986380" w:rsidRDefault="00986380">
      <w:pPr>
        <w:rPr>
          <w:rFonts w:hint="eastAsia"/>
        </w:rPr>
      </w:pPr>
      <w:r>
        <w:rPr>
          <w:rFonts w:hint="eastAsia"/>
        </w:rPr>
        <w:t>“像”的多面性及其应用</w:t>
      </w:r>
    </w:p>
    <w:p w14:paraId="5413E415" w14:textId="77777777" w:rsidR="00986380" w:rsidRDefault="00986380">
      <w:pPr>
        <w:rPr>
          <w:rFonts w:hint="eastAsia"/>
        </w:rPr>
      </w:pPr>
      <w:r>
        <w:rPr>
          <w:rFonts w:hint="eastAsia"/>
        </w:rPr>
        <w:t>在实际应用中，“像”字不仅仅局限于表示外观上的相似。它还广泛用于描述事物之间的类比关系、比喻手法以及在艺术创作中的模仿行为等。例如，在文学作品中，“像”常被用来构建生动的比喻，让读者能够在脑海中形成鲜明的画面。同时，在摄影和绘画等领域，“像”也是评价作品逼真度的重要标准之一。</w:t>
      </w:r>
    </w:p>
    <w:p w14:paraId="203E82CF" w14:textId="77777777" w:rsidR="00986380" w:rsidRDefault="00986380">
      <w:pPr>
        <w:rPr>
          <w:rFonts w:hint="eastAsia"/>
        </w:rPr>
      </w:pPr>
    </w:p>
    <w:p w14:paraId="6F326851" w14:textId="77777777" w:rsidR="00986380" w:rsidRDefault="00986380">
      <w:pPr>
        <w:rPr>
          <w:rFonts w:hint="eastAsia"/>
        </w:rPr>
      </w:pPr>
      <w:r>
        <w:rPr>
          <w:rFonts w:hint="eastAsia"/>
        </w:rPr>
        <w:t>掌握“像”的正确使用方法</w:t>
      </w:r>
    </w:p>
    <w:p w14:paraId="1A4143A3" w14:textId="77777777" w:rsidR="00986380" w:rsidRDefault="00986380">
      <w:pPr>
        <w:rPr>
          <w:rFonts w:hint="eastAsia"/>
        </w:rPr>
      </w:pPr>
      <w:r>
        <w:rPr>
          <w:rFonts w:hint="eastAsia"/>
        </w:rPr>
        <w:t>为了准确使用“像”字，除了记住它的基本含义外，还需要注意一些常见的用法规则。比如，在表达比喻时，“像”通常与名词连用，形成“像...一样”的结构；而在强调某事物的外观或性质相似时，则可以直接将“像”置于两个比较对象之间。随着语言的发展，“像”字在网络用语中也衍生出了新的含义和用法，这要求我们在学习过程中保持开放的态度，不断更新自己的知识库。</w:t>
      </w:r>
    </w:p>
    <w:p w14:paraId="42523BE5" w14:textId="77777777" w:rsidR="00986380" w:rsidRDefault="00986380">
      <w:pPr>
        <w:rPr>
          <w:rFonts w:hint="eastAsia"/>
        </w:rPr>
      </w:pPr>
    </w:p>
    <w:p w14:paraId="4AFF3C11" w14:textId="77777777" w:rsidR="00986380" w:rsidRDefault="00986380">
      <w:pPr>
        <w:rPr>
          <w:rFonts w:hint="eastAsia"/>
        </w:rPr>
      </w:pPr>
      <w:r>
        <w:rPr>
          <w:rFonts w:hint="eastAsia"/>
        </w:rPr>
        <w:t>最后的总结：“像”的重要性和学习价值</w:t>
      </w:r>
    </w:p>
    <w:p w14:paraId="2367BDE0" w14:textId="77777777" w:rsidR="00986380" w:rsidRDefault="00986380">
      <w:pPr>
        <w:rPr>
          <w:rFonts w:hint="eastAsia"/>
        </w:rPr>
      </w:pPr>
      <w:r>
        <w:rPr>
          <w:rFonts w:hint="eastAsia"/>
        </w:rPr>
        <w:t>“像”作为一个常用汉字，其背后承载着深厚的文化底蕴和语言智慧。通过深入学习和理解这个字的构造、意义及用法，不仅可以提升个人的语言表达能力，还能进一步领略中华文化的博大精深。希望每位学习者都能以“像”为起点，开启一段精彩的汉字探索之旅。</w:t>
      </w:r>
    </w:p>
    <w:p w14:paraId="421E72B1" w14:textId="77777777" w:rsidR="00986380" w:rsidRDefault="00986380">
      <w:pPr>
        <w:rPr>
          <w:rFonts w:hint="eastAsia"/>
        </w:rPr>
      </w:pPr>
    </w:p>
    <w:p w14:paraId="415E6803" w14:textId="77777777" w:rsidR="00986380" w:rsidRDefault="00986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47069" w14:textId="2522C14D" w:rsidR="002C5B47" w:rsidRDefault="002C5B47"/>
    <w:sectPr w:rsidR="002C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7"/>
    <w:rsid w:val="002C5B47"/>
    <w:rsid w:val="009863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260A-DFBA-4B17-AC24-B78688A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