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4658" w14:textId="77777777" w:rsidR="00D45374" w:rsidRDefault="00D45374">
      <w:pPr>
        <w:rPr>
          <w:rFonts w:hint="eastAsia"/>
        </w:rPr>
      </w:pPr>
      <w:r>
        <w:rPr>
          <w:rFonts w:hint="eastAsia"/>
        </w:rPr>
        <w:t>先天的拼音怎么写的</w:t>
      </w:r>
    </w:p>
    <w:p w14:paraId="4C1FF1ED" w14:textId="77777777" w:rsidR="00D45374" w:rsidRDefault="00D45374">
      <w:pPr>
        <w:rPr>
          <w:rFonts w:hint="eastAsia"/>
        </w:rPr>
      </w:pPr>
      <w:r>
        <w:rPr>
          <w:rFonts w:hint="eastAsia"/>
        </w:rPr>
        <w:t>“先天”这个词在汉语中用来描述事物的起源或基础，特别是指与生俱来、不依赖后天学习和经验的东西。其拼音写作“xiān tiān”。其中，“先”的拼音是“xiān”，表示时间上的早或位置上的前；而“天”的拼音则是“tiān”，象征着自然法则或是普遍存在的原则。</w:t>
      </w:r>
    </w:p>
    <w:p w14:paraId="542158E2" w14:textId="77777777" w:rsidR="00D45374" w:rsidRDefault="00D45374">
      <w:pPr>
        <w:rPr>
          <w:rFonts w:hint="eastAsia"/>
        </w:rPr>
      </w:pPr>
    </w:p>
    <w:p w14:paraId="3ECCE9F0" w14:textId="77777777" w:rsidR="00D45374" w:rsidRDefault="00D45374">
      <w:pPr>
        <w:rPr>
          <w:rFonts w:hint="eastAsia"/>
        </w:rPr>
      </w:pPr>
      <w:r>
        <w:rPr>
          <w:rFonts w:hint="eastAsia"/>
        </w:rPr>
        <w:t>深入理解“先天”的含义</w:t>
      </w:r>
    </w:p>
    <w:p w14:paraId="146D3E2E" w14:textId="77777777" w:rsidR="00D45374" w:rsidRDefault="00D45374">
      <w:pPr>
        <w:rPr>
          <w:rFonts w:hint="eastAsia"/>
        </w:rPr>
      </w:pPr>
      <w:r>
        <w:rPr>
          <w:rFonts w:hint="eastAsia"/>
        </w:rPr>
        <w:t>当我们谈论“先天”，通常涉及到遗传学、哲学等多个领域。从生物学角度看，“先天”指的是通过遗传获得的特质，这些特质在个体出生时就已经存在，而不是通过环境影响或个人经历所获得。而在哲学上，“先天”往往与“后天”相对，探讨的是人类知识、能力的来源问题。例如，柏拉图认为某些知识是人们天生就有的，这可以被视为一种对“先天”的思考。</w:t>
      </w:r>
    </w:p>
    <w:p w14:paraId="4C67C7F2" w14:textId="77777777" w:rsidR="00D45374" w:rsidRDefault="00D45374">
      <w:pPr>
        <w:rPr>
          <w:rFonts w:hint="eastAsia"/>
        </w:rPr>
      </w:pPr>
    </w:p>
    <w:p w14:paraId="5AD5245C" w14:textId="77777777" w:rsidR="00D45374" w:rsidRDefault="00D45374">
      <w:pPr>
        <w:rPr>
          <w:rFonts w:hint="eastAsia"/>
        </w:rPr>
      </w:pPr>
      <w:r>
        <w:rPr>
          <w:rFonts w:hint="eastAsia"/>
        </w:rPr>
        <w:t>先天与后天的关系</w:t>
      </w:r>
    </w:p>
    <w:p w14:paraId="75868199" w14:textId="77777777" w:rsidR="00D45374" w:rsidRDefault="00D45374">
      <w:pPr>
        <w:rPr>
          <w:rFonts w:hint="eastAsia"/>
        </w:rPr>
      </w:pPr>
      <w:r>
        <w:rPr>
          <w:rFonts w:hint="eastAsia"/>
        </w:rPr>
        <w:t>虽然“先天”强调了那些不可改变的因素，但它们与“后天”因素并不是完全对立的。实际上，在很多情况下，先天条件与后天环境共同作用，决定了一个人的发展方向。比如，一个具有音乐天赋（先天）的孩子，如果接受良好的音乐教育（后天），那么他成为优秀音乐家的可能性将大大增加。因此，正确理解先天与后天的关系，对于个人成长和社会发展都具有重要意义。</w:t>
      </w:r>
    </w:p>
    <w:p w14:paraId="1D138BCE" w14:textId="77777777" w:rsidR="00D45374" w:rsidRDefault="00D45374">
      <w:pPr>
        <w:rPr>
          <w:rFonts w:hint="eastAsia"/>
        </w:rPr>
      </w:pPr>
    </w:p>
    <w:p w14:paraId="690B962C" w14:textId="77777777" w:rsidR="00D45374" w:rsidRDefault="00D45374">
      <w:pPr>
        <w:rPr>
          <w:rFonts w:hint="eastAsia"/>
        </w:rPr>
      </w:pPr>
      <w:r>
        <w:rPr>
          <w:rFonts w:hint="eastAsia"/>
        </w:rPr>
        <w:t>如何利用先天优势</w:t>
      </w:r>
    </w:p>
    <w:p w14:paraId="24F4CDF4" w14:textId="77777777" w:rsidR="00D45374" w:rsidRDefault="00D45374">
      <w:pPr>
        <w:rPr>
          <w:rFonts w:hint="eastAsia"/>
        </w:rPr>
      </w:pPr>
      <w:r>
        <w:rPr>
          <w:rFonts w:hint="eastAsia"/>
        </w:rPr>
        <w:t>认识到自身的先天特质，可以帮助我们更好地规划人生道路。了解自己的兴趣所在，是否源于某种先天倾向，能够帮助我们在选择职业时做出更加明智的决定。根据自身先天条件制定个性化的发展计划，可以更有效地发挥潜力。虽然先天条件为我们提供了一个起点，但持续不断的学习和努力同样不可或缺，这样才能在自己擅长的领域内取得成功。</w:t>
      </w:r>
    </w:p>
    <w:p w14:paraId="02C76998" w14:textId="77777777" w:rsidR="00D45374" w:rsidRDefault="00D45374">
      <w:pPr>
        <w:rPr>
          <w:rFonts w:hint="eastAsia"/>
        </w:rPr>
      </w:pPr>
    </w:p>
    <w:p w14:paraId="7A039869" w14:textId="77777777" w:rsidR="00D45374" w:rsidRDefault="00D45374">
      <w:pPr>
        <w:rPr>
          <w:rFonts w:hint="eastAsia"/>
        </w:rPr>
      </w:pPr>
      <w:r>
        <w:rPr>
          <w:rFonts w:hint="eastAsia"/>
        </w:rPr>
        <w:t>最后的总结</w:t>
      </w:r>
    </w:p>
    <w:p w14:paraId="576F35DB" w14:textId="77777777" w:rsidR="00D45374" w:rsidRDefault="00D45374">
      <w:pPr>
        <w:rPr>
          <w:rFonts w:hint="eastAsia"/>
        </w:rPr>
      </w:pPr>
      <w:r>
        <w:rPr>
          <w:rFonts w:hint="eastAsia"/>
        </w:rPr>
        <w:t>“先天”的拼音为“xiān tiān”，它不仅代表了一种语言符号，更是连接不同学科概念的关键点。通过对“先天”的深入理解和合理应用，我们可以更好地认识自我，发掘潜能，并在生活各个方面实现更高的成就。无论是探索个人发展的路径，还是研究复杂的生命现象，“先天”都是一个值得深入探讨的话题。</w:t>
      </w:r>
    </w:p>
    <w:p w14:paraId="11440BAA" w14:textId="77777777" w:rsidR="00D45374" w:rsidRDefault="00D45374">
      <w:pPr>
        <w:rPr>
          <w:rFonts w:hint="eastAsia"/>
        </w:rPr>
      </w:pPr>
    </w:p>
    <w:p w14:paraId="236CDD1E" w14:textId="77777777" w:rsidR="00D45374" w:rsidRDefault="00D45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BBD97" w14:textId="7A80348C" w:rsidR="001C1703" w:rsidRDefault="001C1703"/>
    <w:sectPr w:rsidR="001C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03"/>
    <w:rsid w:val="001C1703"/>
    <w:rsid w:val="00B81CF2"/>
    <w:rsid w:val="00D4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3B66C-5FD2-4820-A38C-B9EEF724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