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D6036" w14:textId="77777777" w:rsidR="00CD4BBA" w:rsidRDefault="00CD4BBA">
      <w:pPr>
        <w:rPr>
          <w:rFonts w:hint="eastAsia"/>
        </w:rPr>
      </w:pPr>
      <w:r>
        <w:rPr>
          <w:rFonts w:hint="eastAsia"/>
        </w:rPr>
        <w:t>压弯的拼音</w:t>
      </w:r>
    </w:p>
    <w:p w14:paraId="0C1CB504" w14:textId="77777777" w:rsidR="00CD4BBA" w:rsidRDefault="00CD4BBA">
      <w:pPr>
        <w:rPr>
          <w:rFonts w:hint="eastAsia"/>
        </w:rPr>
      </w:pPr>
      <w:r>
        <w:rPr>
          <w:rFonts w:hint="eastAsia"/>
        </w:rPr>
        <w:t>压弯“yā wān”，这个词组在汉语中并不常见，但它所包含的两个汉字——“压”和“弯”，却各自承载着丰富的意义。“压”（yā）这个字通常意味着施加压力或重量，使物体受到压迫；而“弯”（wān）则表示物体从直的状态变为曲的状态。将这两个字组合在一起，可以想象出一种场景：通过施加外力使得原本笔直的物体变得弯曲。</w:t>
      </w:r>
    </w:p>
    <w:p w14:paraId="2A3E3531" w14:textId="77777777" w:rsidR="00CD4BBA" w:rsidRDefault="00CD4BBA">
      <w:pPr>
        <w:rPr>
          <w:rFonts w:hint="eastAsia"/>
        </w:rPr>
      </w:pPr>
    </w:p>
    <w:p w14:paraId="1097D356" w14:textId="77777777" w:rsidR="00CD4BBA" w:rsidRDefault="00CD4BBA">
      <w:pPr>
        <w:rPr>
          <w:rFonts w:hint="eastAsia"/>
        </w:rPr>
      </w:pPr>
      <w:r>
        <w:rPr>
          <w:rFonts w:hint="eastAsia"/>
        </w:rPr>
        <w:t>压弯的应用实例</w:t>
      </w:r>
    </w:p>
    <w:p w14:paraId="59822AA3" w14:textId="77777777" w:rsidR="00CD4BBA" w:rsidRDefault="00CD4BBA">
      <w:pPr>
        <w:rPr>
          <w:rFonts w:hint="eastAsia"/>
        </w:rPr>
      </w:pPr>
      <w:r>
        <w:rPr>
          <w:rFonts w:hint="eastAsia"/>
        </w:rPr>
        <w:t>在生活中，我们不难发现许多关于“压弯”的应用实例。例如，在制作某些类型的家具时，工匠们可能会利用蒸汽或其他方式对木材进行处理，使其暂时变得柔软可塑，然后施加力量让其达到所需的形状，待干燥后便能保持这种新形态。同样，在金属加工过程中，也有类似的工艺，即通过对金属材料施加足够的压力来改变其形状，实现特定的设计要求。</w:t>
      </w:r>
    </w:p>
    <w:p w14:paraId="392D0F2B" w14:textId="77777777" w:rsidR="00CD4BBA" w:rsidRDefault="00CD4BBA">
      <w:pPr>
        <w:rPr>
          <w:rFonts w:hint="eastAsia"/>
        </w:rPr>
      </w:pPr>
    </w:p>
    <w:p w14:paraId="27438BB7" w14:textId="77777777" w:rsidR="00CD4BBA" w:rsidRDefault="00CD4BBA">
      <w:pPr>
        <w:rPr>
          <w:rFonts w:hint="eastAsia"/>
        </w:rPr>
      </w:pPr>
      <w:r>
        <w:rPr>
          <w:rFonts w:hint="eastAsia"/>
        </w:rPr>
        <w:t>物理原理与技术发展</w:t>
      </w:r>
    </w:p>
    <w:p w14:paraId="55A99BCB" w14:textId="77777777" w:rsidR="00CD4BBA" w:rsidRDefault="00CD4BBA">
      <w:pPr>
        <w:rPr>
          <w:rFonts w:hint="eastAsia"/>
        </w:rPr>
      </w:pPr>
      <w:r>
        <w:rPr>
          <w:rFonts w:hint="eastAsia"/>
        </w:rPr>
        <w:t>从物理学的角度来看，“压弯”涉及到力学中的应力和应变概念。当施加一个外力于物体上时，物体会发生形变，如果这种形变是弹性范围内的，那么一旦外力撤去，物体能够恢复原状；但如果超过了某一极限值，则会发生永久性变形。随着现代工程技术的发展，对于如何更精确地控制“压弯”过程有了更深的研究，这不仅提高了生产效率，还拓宽了材料的应用领域。</w:t>
      </w:r>
    </w:p>
    <w:p w14:paraId="06737BFE" w14:textId="77777777" w:rsidR="00CD4BBA" w:rsidRDefault="00CD4BBA">
      <w:pPr>
        <w:rPr>
          <w:rFonts w:hint="eastAsia"/>
        </w:rPr>
      </w:pPr>
    </w:p>
    <w:p w14:paraId="054334BA" w14:textId="77777777" w:rsidR="00CD4BBA" w:rsidRDefault="00CD4BBA">
      <w:pPr>
        <w:rPr>
          <w:rFonts w:hint="eastAsia"/>
        </w:rPr>
      </w:pPr>
      <w:r>
        <w:rPr>
          <w:rFonts w:hint="eastAsia"/>
        </w:rPr>
        <w:t>文化与艺术视角下的压弯</w:t>
      </w:r>
    </w:p>
    <w:p w14:paraId="08E882FE" w14:textId="77777777" w:rsidR="00CD4BBA" w:rsidRDefault="00CD4BBA">
      <w:pPr>
        <w:rPr>
          <w:rFonts w:hint="eastAsia"/>
        </w:rPr>
      </w:pPr>
      <w:r>
        <w:rPr>
          <w:rFonts w:hint="eastAsia"/>
        </w:rPr>
        <w:t>除了实际操作层面的意义之外，“压弯”这一概念还可以被赋予文化和艺术价值。在雕塑艺术中，艺术家常常运用各种手法来创造具有动感的作品，其中就包括通过视觉上的“压弯”效果给人以强烈的动态感受。在建筑设计方面，一些标志性建筑也巧妙地运用了曲线元素，这些设计灵感或许也能追溯到“压弯”的基本原理，体现出人类对于自然规律的独特理解和创造性转化。</w:t>
      </w:r>
    </w:p>
    <w:p w14:paraId="2B95AF18" w14:textId="77777777" w:rsidR="00CD4BBA" w:rsidRDefault="00CD4BBA">
      <w:pPr>
        <w:rPr>
          <w:rFonts w:hint="eastAsia"/>
        </w:rPr>
      </w:pPr>
    </w:p>
    <w:p w14:paraId="2A6B2B86" w14:textId="77777777" w:rsidR="00CD4BBA" w:rsidRDefault="00CD4BBA">
      <w:pPr>
        <w:rPr>
          <w:rFonts w:hint="eastAsia"/>
        </w:rPr>
      </w:pPr>
      <w:r>
        <w:rPr>
          <w:rFonts w:hint="eastAsia"/>
        </w:rPr>
        <w:t>最后的总结</w:t>
      </w:r>
    </w:p>
    <w:p w14:paraId="2DA164B2" w14:textId="77777777" w:rsidR="00CD4BBA" w:rsidRDefault="00CD4BBA">
      <w:pPr>
        <w:rPr>
          <w:rFonts w:hint="eastAsia"/>
        </w:rPr>
      </w:pPr>
      <w:r>
        <w:rPr>
          <w:rFonts w:hint="eastAsia"/>
        </w:rPr>
        <w:t>“压弯”不仅仅是一个简单的动作描述，它背后蕴含了从科学原理到文化艺术等多个维度的知识。无论是在日常生活中的具体应用，还是作为探索自然界奥秘的一个窗口，“压弯”的概念都展现出其独特魅力。通过对这一现象的深入理解，我们可以更好地欣赏周围世界，并从中汲取灵感，为创新与发展提供新的思路。</w:t>
      </w:r>
    </w:p>
    <w:p w14:paraId="6939A315" w14:textId="77777777" w:rsidR="00CD4BBA" w:rsidRDefault="00CD4BBA">
      <w:pPr>
        <w:rPr>
          <w:rFonts w:hint="eastAsia"/>
        </w:rPr>
      </w:pPr>
    </w:p>
    <w:p w14:paraId="1A46356A" w14:textId="77777777" w:rsidR="00CD4BBA" w:rsidRDefault="00CD4B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26733" w14:textId="63324321" w:rsidR="00E77457" w:rsidRDefault="00E77457"/>
    <w:sectPr w:rsidR="00E77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57"/>
    <w:rsid w:val="00B81CF2"/>
    <w:rsid w:val="00CD4BBA"/>
    <w:rsid w:val="00E7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88C32-6E23-4CED-A8F1-1915E159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