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2524E" w14:textId="77777777" w:rsidR="00032D3E" w:rsidRDefault="00032D3E">
      <w:pPr>
        <w:rPr>
          <w:rFonts w:hint="eastAsia"/>
        </w:rPr>
      </w:pPr>
      <w:r>
        <w:rPr>
          <w:rFonts w:hint="eastAsia"/>
        </w:rPr>
        <w:t>吸痰的拼音：xī tán</w:t>
      </w:r>
    </w:p>
    <w:p w14:paraId="6BAF4AF7" w14:textId="77777777" w:rsidR="00032D3E" w:rsidRDefault="00032D3E">
      <w:pPr>
        <w:rPr>
          <w:rFonts w:hint="eastAsia"/>
        </w:rPr>
      </w:pPr>
      <w:r>
        <w:rPr>
          <w:rFonts w:hint="eastAsia"/>
        </w:rPr>
        <w:t>吸痰是一种常见的医疗操作，主要用于清除患者呼吸道内的分泌物或异物，保持呼吸道通畅。这项技术在临床护理中具有重要意义，尤其对于因疾病或手术导致无法自主咳出痰液的患者来说，吸痰是维持其生命体征稳定的重要手段之一。</w:t>
      </w:r>
    </w:p>
    <w:p w14:paraId="1202F6C0" w14:textId="77777777" w:rsidR="00032D3E" w:rsidRDefault="00032D3E">
      <w:pPr>
        <w:rPr>
          <w:rFonts w:hint="eastAsia"/>
        </w:rPr>
      </w:pPr>
    </w:p>
    <w:p w14:paraId="0149A403" w14:textId="77777777" w:rsidR="00032D3E" w:rsidRDefault="00032D3E">
      <w:pPr>
        <w:rPr>
          <w:rFonts w:hint="eastAsia"/>
        </w:rPr>
      </w:pPr>
      <w:r>
        <w:rPr>
          <w:rFonts w:hint="eastAsia"/>
        </w:rPr>
        <w:t>什么是吸痰？</w:t>
      </w:r>
    </w:p>
    <w:p w14:paraId="65A3D0FA" w14:textId="77777777" w:rsidR="00032D3E" w:rsidRDefault="00032D3E">
      <w:pPr>
        <w:rPr>
          <w:rFonts w:hint="eastAsia"/>
        </w:rPr>
      </w:pPr>
      <w:r>
        <w:rPr>
          <w:rFonts w:hint="eastAsia"/>
        </w:rPr>
        <w:t>吸痰是指通过专用设备或工具将积聚在患者气道中的痰液或其他分泌物吸出的过程。它通常应用于重症监护病房、急诊科、手术室以及家庭护理等场景。吸痰不仅能有效预防肺部感染，还能避免因痰液堵塞引发窒息等严重并发症。根据患者的实际情况，吸痰可以分为经口吸痰、经鼻吸痰和气管插管内吸痰等多种方式。</w:t>
      </w:r>
    </w:p>
    <w:p w14:paraId="65909187" w14:textId="77777777" w:rsidR="00032D3E" w:rsidRDefault="00032D3E">
      <w:pPr>
        <w:rPr>
          <w:rFonts w:hint="eastAsia"/>
        </w:rPr>
      </w:pPr>
    </w:p>
    <w:p w14:paraId="0A15719E" w14:textId="77777777" w:rsidR="00032D3E" w:rsidRDefault="00032D3E">
      <w:pPr>
        <w:rPr>
          <w:rFonts w:hint="eastAsia"/>
        </w:rPr>
      </w:pPr>
      <w:r>
        <w:rPr>
          <w:rFonts w:hint="eastAsia"/>
        </w:rPr>
        <w:t>吸痰的操作步骤</w:t>
      </w:r>
    </w:p>
    <w:p w14:paraId="6E605F98" w14:textId="77777777" w:rsidR="00032D3E" w:rsidRDefault="00032D3E">
      <w:pPr>
        <w:rPr>
          <w:rFonts w:hint="eastAsia"/>
        </w:rPr>
      </w:pPr>
      <w:r>
        <w:rPr>
          <w:rFonts w:hint="eastAsia"/>
        </w:rPr>
        <w:t>吸痰是一项需要严格遵循无菌原则的技术操作。医护人员需要准备好吸痰所需的设备，如负压吸引器、吸痰管、无菌生理盐水等。接下来，他们会检查设备是否正常工作，并调整合适的负压值。随后，在确保患者处于舒适体位的前提下，用一只手固定吸痰管，另一只手轻轻插入吸痰管至适当深度。当吸痰管到达目标位置时，缓慢旋转并抽出痰液，同时控制每次吸痰时间不超过15秒，以减少对患者气道的刺激。</w:t>
      </w:r>
    </w:p>
    <w:p w14:paraId="73C50D66" w14:textId="77777777" w:rsidR="00032D3E" w:rsidRDefault="00032D3E">
      <w:pPr>
        <w:rPr>
          <w:rFonts w:hint="eastAsia"/>
        </w:rPr>
      </w:pPr>
    </w:p>
    <w:p w14:paraId="3716CE2C" w14:textId="77777777" w:rsidR="00032D3E" w:rsidRDefault="00032D3E">
      <w:pPr>
        <w:rPr>
          <w:rFonts w:hint="eastAsia"/>
        </w:rPr>
      </w:pPr>
      <w:r>
        <w:rPr>
          <w:rFonts w:hint="eastAsia"/>
        </w:rPr>
        <w:t>吸痰的注意事项</w:t>
      </w:r>
    </w:p>
    <w:p w14:paraId="684E9B7D" w14:textId="77777777" w:rsidR="00032D3E" w:rsidRDefault="00032D3E">
      <w:pPr>
        <w:rPr>
          <w:rFonts w:hint="eastAsia"/>
        </w:rPr>
      </w:pPr>
      <w:r>
        <w:rPr>
          <w:rFonts w:hint="eastAsia"/>
        </w:rPr>
        <w:t>尽管吸痰是一项常规操作，但在实际执行过程中仍需注意许多细节。例如，操作前应评估患者的病情及配合程度；操作时动作要轻柔，避免损伤气道黏膜；操作后应及时观察患者的生命体征变化，如呼吸频率、血氧饱和度等。吸痰过程中可能会引起患者不适甚至诱发咳嗽反射，因此医护人员需要提前做好心理疏导，并采取适当的安抚措施。</w:t>
      </w:r>
    </w:p>
    <w:p w14:paraId="3B9BACF4" w14:textId="77777777" w:rsidR="00032D3E" w:rsidRDefault="00032D3E">
      <w:pPr>
        <w:rPr>
          <w:rFonts w:hint="eastAsia"/>
        </w:rPr>
      </w:pPr>
    </w:p>
    <w:p w14:paraId="5E196FFB" w14:textId="77777777" w:rsidR="00032D3E" w:rsidRDefault="00032D3E">
      <w:pPr>
        <w:rPr>
          <w:rFonts w:hint="eastAsia"/>
        </w:rPr>
      </w:pPr>
      <w:r>
        <w:rPr>
          <w:rFonts w:hint="eastAsia"/>
        </w:rPr>
        <w:t>吸痰的应用范围</w:t>
      </w:r>
    </w:p>
    <w:p w14:paraId="78773A2C" w14:textId="77777777" w:rsidR="00032D3E" w:rsidRDefault="00032D3E">
      <w:pPr>
        <w:rPr>
          <w:rFonts w:hint="eastAsia"/>
        </w:rPr>
      </w:pPr>
      <w:r>
        <w:rPr>
          <w:rFonts w:hint="eastAsia"/>
        </w:rPr>
        <w:t>吸痰适用于多种情况下的患者群体，包括但不限于昏迷患者、气管切开术后患者、机械通气患者以及患有慢性阻塞性肺疾病（COPD）或其他呼吸系统疾病的患者。对于这些人群而言，及时有效的吸痰能够显著改善其通气功能，提高生活质量。同时，随着现代医学技术的发展，吸痰设备也在不断更新换代，更加智能化和人性化的设计使得这一操作变得更加安全可靠。</w:t>
      </w:r>
    </w:p>
    <w:p w14:paraId="3CDA320B" w14:textId="77777777" w:rsidR="00032D3E" w:rsidRDefault="00032D3E">
      <w:pPr>
        <w:rPr>
          <w:rFonts w:hint="eastAsia"/>
        </w:rPr>
      </w:pPr>
    </w:p>
    <w:p w14:paraId="4415D670" w14:textId="77777777" w:rsidR="00032D3E" w:rsidRDefault="00032D3E">
      <w:pPr>
        <w:rPr>
          <w:rFonts w:hint="eastAsia"/>
        </w:rPr>
      </w:pPr>
      <w:r>
        <w:rPr>
          <w:rFonts w:hint="eastAsia"/>
        </w:rPr>
        <w:t>最后的总结</w:t>
      </w:r>
    </w:p>
    <w:p w14:paraId="196748F8" w14:textId="77777777" w:rsidR="00032D3E" w:rsidRDefault="00032D3E">
      <w:pPr>
        <w:rPr>
          <w:rFonts w:hint="eastAsia"/>
        </w:rPr>
      </w:pPr>
      <w:r>
        <w:rPr>
          <w:rFonts w:hint="eastAsia"/>
        </w:rPr>
        <w:t>吸痰作为一项基础但重要的医疗技能，在保障患者呼吸道健康方面发挥了不可替代的作用。无论是专业医护人员还是接受培训的家庭照护者，掌握正确的吸痰方法都是至关重要的。未来，随着科技的进步，相信吸痰技术会进一步完善，为更多患者带来福音。</w:t>
      </w:r>
    </w:p>
    <w:p w14:paraId="4C92AC1E" w14:textId="77777777" w:rsidR="00032D3E" w:rsidRDefault="00032D3E">
      <w:pPr>
        <w:rPr>
          <w:rFonts w:hint="eastAsia"/>
        </w:rPr>
      </w:pPr>
    </w:p>
    <w:p w14:paraId="3F800A46" w14:textId="77777777" w:rsidR="00032D3E" w:rsidRDefault="00032D3E">
      <w:pPr>
        <w:rPr>
          <w:rFonts w:hint="eastAsia"/>
        </w:rPr>
      </w:pPr>
      <w:r>
        <w:rPr>
          <w:rFonts w:hint="eastAsia"/>
        </w:rPr>
        <w:t>本文是由每日作文网(2345lzwz.com)为大家创作</w:t>
      </w:r>
    </w:p>
    <w:p w14:paraId="19465A55" w14:textId="31E1D39D" w:rsidR="004C0CAE" w:rsidRDefault="004C0CAE"/>
    <w:sectPr w:rsidR="004C0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AE"/>
    <w:rsid w:val="00032D3E"/>
    <w:rsid w:val="004C0C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09AA-AAC8-4E08-A856-27A2472A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AE"/>
    <w:rPr>
      <w:rFonts w:cstheme="majorBidi"/>
      <w:color w:val="2F5496" w:themeColor="accent1" w:themeShade="BF"/>
      <w:sz w:val="28"/>
      <w:szCs w:val="28"/>
    </w:rPr>
  </w:style>
  <w:style w:type="character" w:customStyle="1" w:styleId="50">
    <w:name w:val="标题 5 字符"/>
    <w:basedOn w:val="a0"/>
    <w:link w:val="5"/>
    <w:uiPriority w:val="9"/>
    <w:semiHidden/>
    <w:rsid w:val="004C0CAE"/>
    <w:rPr>
      <w:rFonts w:cstheme="majorBidi"/>
      <w:color w:val="2F5496" w:themeColor="accent1" w:themeShade="BF"/>
      <w:sz w:val="24"/>
    </w:rPr>
  </w:style>
  <w:style w:type="character" w:customStyle="1" w:styleId="60">
    <w:name w:val="标题 6 字符"/>
    <w:basedOn w:val="a0"/>
    <w:link w:val="6"/>
    <w:uiPriority w:val="9"/>
    <w:semiHidden/>
    <w:rsid w:val="004C0CAE"/>
    <w:rPr>
      <w:rFonts w:cstheme="majorBidi"/>
      <w:b/>
      <w:bCs/>
      <w:color w:val="2F5496" w:themeColor="accent1" w:themeShade="BF"/>
    </w:rPr>
  </w:style>
  <w:style w:type="character" w:customStyle="1" w:styleId="70">
    <w:name w:val="标题 7 字符"/>
    <w:basedOn w:val="a0"/>
    <w:link w:val="7"/>
    <w:uiPriority w:val="9"/>
    <w:semiHidden/>
    <w:rsid w:val="004C0CAE"/>
    <w:rPr>
      <w:rFonts w:cstheme="majorBidi"/>
      <w:b/>
      <w:bCs/>
      <w:color w:val="595959" w:themeColor="text1" w:themeTint="A6"/>
    </w:rPr>
  </w:style>
  <w:style w:type="character" w:customStyle="1" w:styleId="80">
    <w:name w:val="标题 8 字符"/>
    <w:basedOn w:val="a0"/>
    <w:link w:val="8"/>
    <w:uiPriority w:val="9"/>
    <w:semiHidden/>
    <w:rsid w:val="004C0CAE"/>
    <w:rPr>
      <w:rFonts w:cstheme="majorBidi"/>
      <w:color w:val="595959" w:themeColor="text1" w:themeTint="A6"/>
    </w:rPr>
  </w:style>
  <w:style w:type="character" w:customStyle="1" w:styleId="90">
    <w:name w:val="标题 9 字符"/>
    <w:basedOn w:val="a0"/>
    <w:link w:val="9"/>
    <w:uiPriority w:val="9"/>
    <w:semiHidden/>
    <w:rsid w:val="004C0CAE"/>
    <w:rPr>
      <w:rFonts w:eastAsiaTheme="majorEastAsia" w:cstheme="majorBidi"/>
      <w:color w:val="595959" w:themeColor="text1" w:themeTint="A6"/>
    </w:rPr>
  </w:style>
  <w:style w:type="paragraph" w:styleId="a3">
    <w:name w:val="Title"/>
    <w:basedOn w:val="a"/>
    <w:next w:val="a"/>
    <w:link w:val="a4"/>
    <w:uiPriority w:val="10"/>
    <w:qFormat/>
    <w:rsid w:val="004C0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AE"/>
    <w:pPr>
      <w:spacing w:before="160"/>
      <w:jc w:val="center"/>
    </w:pPr>
    <w:rPr>
      <w:i/>
      <w:iCs/>
      <w:color w:val="404040" w:themeColor="text1" w:themeTint="BF"/>
    </w:rPr>
  </w:style>
  <w:style w:type="character" w:customStyle="1" w:styleId="a8">
    <w:name w:val="引用 字符"/>
    <w:basedOn w:val="a0"/>
    <w:link w:val="a7"/>
    <w:uiPriority w:val="29"/>
    <w:rsid w:val="004C0CAE"/>
    <w:rPr>
      <w:i/>
      <w:iCs/>
      <w:color w:val="404040" w:themeColor="text1" w:themeTint="BF"/>
    </w:rPr>
  </w:style>
  <w:style w:type="paragraph" w:styleId="a9">
    <w:name w:val="List Paragraph"/>
    <w:basedOn w:val="a"/>
    <w:uiPriority w:val="34"/>
    <w:qFormat/>
    <w:rsid w:val="004C0CAE"/>
    <w:pPr>
      <w:ind w:left="720"/>
      <w:contextualSpacing/>
    </w:pPr>
  </w:style>
  <w:style w:type="character" w:styleId="aa">
    <w:name w:val="Intense Emphasis"/>
    <w:basedOn w:val="a0"/>
    <w:uiPriority w:val="21"/>
    <w:qFormat/>
    <w:rsid w:val="004C0CAE"/>
    <w:rPr>
      <w:i/>
      <w:iCs/>
      <w:color w:val="2F5496" w:themeColor="accent1" w:themeShade="BF"/>
    </w:rPr>
  </w:style>
  <w:style w:type="paragraph" w:styleId="ab">
    <w:name w:val="Intense Quote"/>
    <w:basedOn w:val="a"/>
    <w:next w:val="a"/>
    <w:link w:val="ac"/>
    <w:uiPriority w:val="30"/>
    <w:qFormat/>
    <w:rsid w:val="004C0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AE"/>
    <w:rPr>
      <w:i/>
      <w:iCs/>
      <w:color w:val="2F5496" w:themeColor="accent1" w:themeShade="BF"/>
    </w:rPr>
  </w:style>
  <w:style w:type="character" w:styleId="ad">
    <w:name w:val="Intense Reference"/>
    <w:basedOn w:val="a0"/>
    <w:uiPriority w:val="32"/>
    <w:qFormat/>
    <w:rsid w:val="004C0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