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2EDF" w14:textId="77777777" w:rsidR="00D853AE" w:rsidRDefault="00D853AE">
      <w:pPr>
        <w:rPr>
          <w:rFonts w:hint="eastAsia"/>
        </w:rPr>
      </w:pPr>
      <w:r>
        <w:rPr>
          <w:rFonts w:hint="eastAsia"/>
        </w:rPr>
        <w:t>周的拼音是什么样的</w:t>
      </w:r>
    </w:p>
    <w:p w14:paraId="7B712157" w14:textId="77777777" w:rsidR="00D853AE" w:rsidRDefault="00D853AE">
      <w:pPr>
        <w:rPr>
          <w:rFonts w:hint="eastAsia"/>
        </w:rPr>
      </w:pPr>
      <w:r>
        <w:rPr>
          <w:rFonts w:hint="eastAsia"/>
        </w:rPr>
        <w:t>“周”的拼音是“zhōu”。这个字在汉语中是一个常见的汉字，具有丰富的意义和广泛的应用。从发音角度来看，“周”属于普通话中的翘舌音，声母为“zh”，韵母为“ōu”，声调为第一声（阴平）。对于初学者来说，掌握“周”的正确发音需要特别注意舌头的位置以及声音的平稳性。</w:t>
      </w:r>
    </w:p>
    <w:p w14:paraId="6229B94E" w14:textId="77777777" w:rsidR="00D853AE" w:rsidRDefault="00D853AE">
      <w:pPr>
        <w:rPr>
          <w:rFonts w:hint="eastAsia"/>
        </w:rPr>
      </w:pPr>
    </w:p>
    <w:p w14:paraId="01B3B1C9" w14:textId="77777777" w:rsidR="00D853AE" w:rsidRDefault="00D853AE">
      <w:pPr>
        <w:rPr>
          <w:rFonts w:hint="eastAsia"/>
        </w:rPr>
      </w:pPr>
      <w:r>
        <w:rPr>
          <w:rFonts w:hint="eastAsia"/>
        </w:rPr>
        <w:t>“周”的发音特点</w:t>
      </w:r>
    </w:p>
    <w:p w14:paraId="0B50342A" w14:textId="77777777" w:rsidR="00D853AE" w:rsidRDefault="00D853AE">
      <w:pPr>
        <w:rPr>
          <w:rFonts w:hint="eastAsia"/>
        </w:rPr>
      </w:pPr>
      <w:r>
        <w:rPr>
          <w:rFonts w:hint="eastAsia"/>
        </w:rPr>
        <w:t>“周”的发音有其独特的特点。声母“zh”是一个典型的翘舌音，发音时舌尖需要卷起并靠近硬腭，然后迅速离开，形成清晰的爆破音。韵母“ōu”是一个单元音，发音时口型保持稳定，声音洪亮而圆润。作为第一声的字，“周”的声调平直，发音过程中不需要任何升降变化，这使得它听起来非常平稳和自然。</w:t>
      </w:r>
    </w:p>
    <w:p w14:paraId="2947FF24" w14:textId="77777777" w:rsidR="00D853AE" w:rsidRDefault="00D853AE">
      <w:pPr>
        <w:rPr>
          <w:rFonts w:hint="eastAsia"/>
        </w:rPr>
      </w:pPr>
    </w:p>
    <w:p w14:paraId="7425B033" w14:textId="77777777" w:rsidR="00D853AE" w:rsidRDefault="00D853AE">
      <w:pPr>
        <w:rPr>
          <w:rFonts w:hint="eastAsia"/>
        </w:rPr>
      </w:pPr>
      <w:r>
        <w:rPr>
          <w:rFonts w:hint="eastAsia"/>
        </w:rPr>
        <w:t>“周”字的常见用法</w:t>
      </w:r>
    </w:p>
    <w:p w14:paraId="56931B29" w14:textId="77777777" w:rsidR="00D853AE" w:rsidRDefault="00D853AE">
      <w:pPr>
        <w:rPr>
          <w:rFonts w:hint="eastAsia"/>
        </w:rPr>
      </w:pPr>
      <w:r>
        <w:rPr>
          <w:rFonts w:hint="eastAsia"/>
        </w:rPr>
        <w:t>在日常生活中，“周”字经常被用来表示时间单位，例如“一周”、“周末”等。它还可以指代姓氏、地名或历史上的朝代名称（如“西周”、“东周”）。由于“周”字的多义性和高频使用，学习者需要结合具体语境来理解其含义，并确保准确读出其拼音“zhōu”。</w:t>
      </w:r>
    </w:p>
    <w:p w14:paraId="0073E5F5" w14:textId="77777777" w:rsidR="00D853AE" w:rsidRDefault="00D853AE">
      <w:pPr>
        <w:rPr>
          <w:rFonts w:hint="eastAsia"/>
        </w:rPr>
      </w:pPr>
    </w:p>
    <w:p w14:paraId="1973DD20" w14:textId="77777777" w:rsidR="00D853AE" w:rsidRDefault="00D853AE">
      <w:pPr>
        <w:rPr>
          <w:rFonts w:hint="eastAsia"/>
        </w:rPr>
      </w:pPr>
      <w:r>
        <w:rPr>
          <w:rFonts w:hint="eastAsia"/>
        </w:rPr>
        <w:t>如何练习“周”的发音</w:t>
      </w:r>
    </w:p>
    <w:p w14:paraId="63137732" w14:textId="77777777" w:rsidR="00D853AE" w:rsidRDefault="00D853AE">
      <w:pPr>
        <w:rPr>
          <w:rFonts w:hint="eastAsia"/>
        </w:rPr>
      </w:pPr>
      <w:r>
        <w:rPr>
          <w:rFonts w:hint="eastAsia"/>
        </w:rPr>
        <w:t>为了更好地掌握“周”的发音，可以尝试以下几种方法：一是通过对比练习区分翘舌音与平舌音，比如将“周”与“邹”进行比较；二是利用录音工具反复模仿标准发音，逐步纠正自己的语音缺陷；三是结合实际语句进行朗读训练，例如“今年春节我们全家一起度过了一个愉快的假期。”这样的句子可以帮助学习者更自然地运用“周”的发音。</w:t>
      </w:r>
    </w:p>
    <w:p w14:paraId="6B114319" w14:textId="77777777" w:rsidR="00D853AE" w:rsidRDefault="00D853AE">
      <w:pPr>
        <w:rPr>
          <w:rFonts w:hint="eastAsia"/>
        </w:rPr>
      </w:pPr>
    </w:p>
    <w:p w14:paraId="37554E3C" w14:textId="77777777" w:rsidR="00D853AE" w:rsidRDefault="00D853AE">
      <w:pPr>
        <w:rPr>
          <w:rFonts w:hint="eastAsia"/>
        </w:rPr>
      </w:pPr>
      <w:r>
        <w:rPr>
          <w:rFonts w:hint="eastAsia"/>
        </w:rPr>
        <w:t>“周”字的文化背景</w:t>
      </w:r>
    </w:p>
    <w:p w14:paraId="4D3E4704" w14:textId="77777777" w:rsidR="00D853AE" w:rsidRDefault="00D853AE">
      <w:pPr>
        <w:rPr>
          <w:rFonts w:hint="eastAsia"/>
        </w:rPr>
      </w:pPr>
      <w:r>
        <w:rPr>
          <w:rFonts w:hint="eastAsia"/>
        </w:rPr>
        <w:t>从文化角度看，“周”不仅是一个简单的汉字，还承载着深厚的历史底蕴。在中国古代，“周”代表了一个重要的朝代——周朝，这是中国历史上持续时间最长的朝代之一。同时，“周”也常用于描述事物的完整性或循环性，如“周围”、“周期”等词汇都体现了这一特性。因此，在学习“周”的拼音时，不妨深入了解其背后的文化内涵，从而更加全面地认识这个字。</w:t>
      </w:r>
    </w:p>
    <w:p w14:paraId="0A90D010" w14:textId="77777777" w:rsidR="00D853AE" w:rsidRDefault="00D853AE">
      <w:pPr>
        <w:rPr>
          <w:rFonts w:hint="eastAsia"/>
        </w:rPr>
      </w:pPr>
    </w:p>
    <w:p w14:paraId="14B254DB" w14:textId="77777777" w:rsidR="00D853AE" w:rsidRDefault="00D853AE">
      <w:pPr>
        <w:rPr>
          <w:rFonts w:hint="eastAsia"/>
        </w:rPr>
      </w:pPr>
      <w:r>
        <w:rPr>
          <w:rFonts w:hint="eastAsia"/>
        </w:rPr>
        <w:t>最后的总结</w:t>
      </w:r>
    </w:p>
    <w:p w14:paraId="531510A5" w14:textId="77777777" w:rsidR="00D853AE" w:rsidRDefault="00D853AE">
      <w:pPr>
        <w:rPr>
          <w:rFonts w:hint="eastAsia"/>
        </w:rPr>
      </w:pPr>
      <w:r>
        <w:rPr>
          <w:rFonts w:hint="eastAsia"/>
        </w:rPr>
        <w:t>“周”的拼音是“zhōu”，其发音特点鲜明且易于记忆。无论是作为时间单位还是文化符号，“周”都在汉语体系中占据重要地位。通过科学的练习方法和对文化背景的探索，我们可以更加熟练地掌握“周”的发音及其相关知识。希望每一位学习者都能从中受益，不断提升自己的语言能力。</w:t>
      </w:r>
    </w:p>
    <w:p w14:paraId="43F141D8" w14:textId="77777777" w:rsidR="00D853AE" w:rsidRDefault="00D853AE">
      <w:pPr>
        <w:rPr>
          <w:rFonts w:hint="eastAsia"/>
        </w:rPr>
      </w:pPr>
    </w:p>
    <w:p w14:paraId="27A62DB2" w14:textId="77777777" w:rsidR="00D853AE" w:rsidRDefault="00D85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995EC" w14:textId="1977E558" w:rsidR="008C287E" w:rsidRDefault="008C287E"/>
    <w:sectPr w:rsidR="008C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7E"/>
    <w:rsid w:val="008C287E"/>
    <w:rsid w:val="00B81CF2"/>
    <w:rsid w:val="00D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99C2-D487-4FFF-9142-2737391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