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C57BC1" w14:textId="77777777" w:rsidR="008A085A" w:rsidRDefault="008A085A">
      <w:pPr>
        <w:rPr>
          <w:rFonts w:hint="eastAsia"/>
        </w:rPr>
      </w:pPr>
      <w:r>
        <w:rPr>
          <w:rFonts w:hint="eastAsia"/>
        </w:rPr>
        <w:t>咸丰爱新觉罗奕詝的拼音</w:t>
      </w:r>
    </w:p>
    <w:p w14:paraId="014D3CBF" w14:textId="77777777" w:rsidR="008A085A" w:rsidRDefault="008A085A">
      <w:pPr>
        <w:rPr>
          <w:rFonts w:hint="eastAsia"/>
        </w:rPr>
      </w:pPr>
      <w:r>
        <w:rPr>
          <w:rFonts w:hint="eastAsia"/>
        </w:rPr>
        <w:t>咸丰爱新觉罗·奕詝，其拼音为“Xiānfēng àixīnjuéluó Yìzhǔ”。他是清朝第九位皇帝，也是最后一位在紫禁城内登基和逝世的皇帝。奕詝于1850年继承皇位，年号咸丰，在位期间面临了国内外重重危机。</w:t>
      </w:r>
    </w:p>
    <w:p w14:paraId="6A86535F" w14:textId="77777777" w:rsidR="008A085A" w:rsidRDefault="008A085A">
      <w:pPr>
        <w:rPr>
          <w:rFonts w:hint="eastAsia"/>
        </w:rPr>
      </w:pPr>
    </w:p>
    <w:p w14:paraId="35C0FE29" w14:textId="77777777" w:rsidR="008A085A" w:rsidRDefault="008A085A">
      <w:pPr>
        <w:rPr>
          <w:rFonts w:hint="eastAsia"/>
        </w:rPr>
      </w:pPr>
      <w:r>
        <w:rPr>
          <w:rFonts w:hint="eastAsia"/>
        </w:rPr>
        <w:t>早年生活与教育</w:t>
      </w:r>
    </w:p>
    <w:p w14:paraId="715B59CC" w14:textId="77777777" w:rsidR="008A085A" w:rsidRDefault="008A085A">
      <w:pPr>
        <w:rPr>
          <w:rFonts w:hint="eastAsia"/>
        </w:rPr>
      </w:pPr>
      <w:r>
        <w:rPr>
          <w:rFonts w:hint="eastAsia"/>
        </w:rPr>
        <w:t>道光十一年（1831年），爱新觉罗·奕詝出生于北京圆明园。作为道光帝的第四子，他的童年受到了严格的宫廷教育，学习儒家经典、满文、蒙古语以及骑射等技能。尽管他在兄弟中并非最出色的一位，但因其兄长们的相继去世，他最终被立为太子。</w:t>
      </w:r>
    </w:p>
    <w:p w14:paraId="4A73F4E5" w14:textId="77777777" w:rsidR="008A085A" w:rsidRDefault="008A085A">
      <w:pPr>
        <w:rPr>
          <w:rFonts w:hint="eastAsia"/>
        </w:rPr>
      </w:pPr>
    </w:p>
    <w:p w14:paraId="184291C3" w14:textId="77777777" w:rsidR="008A085A" w:rsidRDefault="008A085A">
      <w:pPr>
        <w:rPr>
          <w:rFonts w:hint="eastAsia"/>
        </w:rPr>
      </w:pPr>
      <w:r>
        <w:rPr>
          <w:rFonts w:hint="eastAsia"/>
        </w:rPr>
        <w:t>登上皇位</w:t>
      </w:r>
    </w:p>
    <w:p w14:paraId="07F567D6" w14:textId="77777777" w:rsidR="008A085A" w:rsidRDefault="008A085A">
      <w:pPr>
        <w:rPr>
          <w:rFonts w:hint="eastAsia"/>
        </w:rPr>
      </w:pPr>
      <w:r>
        <w:rPr>
          <w:rFonts w:hint="eastAsia"/>
        </w:rPr>
        <w:t>道光三十年（1850年）正月十四日，道光帝驾崩，爱新觉罗·奕詝即位，改次年为咸丰元年。面对复杂的政治局面，咸丰帝初期试图通过整顿吏治、减轻赋税等方式来缓解社会矛盾，然而随着太平天国运动的爆发，清政府陷入了更深的困境。</w:t>
      </w:r>
    </w:p>
    <w:p w14:paraId="680186FA" w14:textId="77777777" w:rsidR="008A085A" w:rsidRDefault="008A085A">
      <w:pPr>
        <w:rPr>
          <w:rFonts w:hint="eastAsia"/>
        </w:rPr>
      </w:pPr>
    </w:p>
    <w:p w14:paraId="38A3DD1A" w14:textId="77777777" w:rsidR="008A085A" w:rsidRDefault="008A085A">
      <w:pPr>
        <w:rPr>
          <w:rFonts w:hint="eastAsia"/>
        </w:rPr>
      </w:pPr>
      <w:r>
        <w:rPr>
          <w:rFonts w:hint="eastAsia"/>
        </w:rPr>
        <w:t>统治时期的挑战</w:t>
      </w:r>
    </w:p>
    <w:p w14:paraId="3ED212CD" w14:textId="77777777" w:rsidR="008A085A" w:rsidRDefault="008A085A">
      <w:pPr>
        <w:rPr>
          <w:rFonts w:hint="eastAsia"/>
        </w:rPr>
      </w:pPr>
      <w:r>
        <w:rPr>
          <w:rFonts w:hint="eastAsia"/>
        </w:rPr>
        <w:t>咸丰年间，中国遭遇了前所未有的内外交困。内部有太平天国起义席卷南方数省，对外则经历了第二次鸦片战争，北京失守，圆明园被焚毁等重大事件。这些都给年轻的咸丰帝带来了巨大的压力。</w:t>
      </w:r>
    </w:p>
    <w:p w14:paraId="483518D2" w14:textId="77777777" w:rsidR="008A085A" w:rsidRDefault="008A085A">
      <w:pPr>
        <w:rPr>
          <w:rFonts w:hint="eastAsia"/>
        </w:rPr>
      </w:pPr>
    </w:p>
    <w:p w14:paraId="5C2C753C" w14:textId="77777777" w:rsidR="008A085A" w:rsidRDefault="008A085A">
      <w:pPr>
        <w:rPr>
          <w:rFonts w:hint="eastAsia"/>
        </w:rPr>
      </w:pPr>
      <w:r>
        <w:rPr>
          <w:rFonts w:hint="eastAsia"/>
        </w:rPr>
        <w:t>个人生活与文化贡献</w:t>
      </w:r>
    </w:p>
    <w:p w14:paraId="01C0B281" w14:textId="77777777" w:rsidR="008A085A" w:rsidRDefault="008A085A">
      <w:pPr>
        <w:rPr>
          <w:rFonts w:hint="eastAsia"/>
        </w:rPr>
      </w:pPr>
      <w:r>
        <w:rPr>
          <w:rFonts w:hint="eastAsia"/>
        </w:rPr>
        <w:t>咸丰帝在位期间也展现出了对文化艺术的热爱和支持，他不仅重视书法艺术，而且对于传统戏曲也有浓厚的兴趣。不过，由于时局动荡不安，他的这些兴趣爱好并未能有效促进文化的繁荣发展。</w:t>
      </w:r>
    </w:p>
    <w:p w14:paraId="2B152917" w14:textId="77777777" w:rsidR="008A085A" w:rsidRDefault="008A085A">
      <w:pPr>
        <w:rPr>
          <w:rFonts w:hint="eastAsia"/>
        </w:rPr>
      </w:pPr>
    </w:p>
    <w:p w14:paraId="606473CC" w14:textId="77777777" w:rsidR="008A085A" w:rsidRDefault="008A085A">
      <w:pPr>
        <w:rPr>
          <w:rFonts w:hint="eastAsia"/>
        </w:rPr>
      </w:pPr>
      <w:r>
        <w:rPr>
          <w:rFonts w:hint="eastAsia"/>
        </w:rPr>
        <w:t>晚年与逝世</w:t>
      </w:r>
    </w:p>
    <w:p w14:paraId="14501B67" w14:textId="77777777" w:rsidR="008A085A" w:rsidRDefault="008A085A">
      <w:pPr>
        <w:rPr>
          <w:rFonts w:hint="eastAsia"/>
        </w:rPr>
      </w:pPr>
      <w:r>
        <w:rPr>
          <w:rFonts w:hint="eastAsia"/>
        </w:rPr>
        <w:t>咸丰十年（1860年），咸丰帝因病离开北京前往热河避暑山庄休养，同年七月十七日在避暑山庄病逝，终年三十岁。在他去世后，慈禧太后联合恭亲王奕訢发动辛酉政变，开始了长达四十余年的垂帘听政时期。</w:t>
      </w:r>
    </w:p>
    <w:p w14:paraId="60FF250E" w14:textId="77777777" w:rsidR="008A085A" w:rsidRDefault="008A085A">
      <w:pPr>
        <w:rPr>
          <w:rFonts w:hint="eastAsia"/>
        </w:rPr>
      </w:pPr>
    </w:p>
    <w:p w14:paraId="4BAA9030" w14:textId="77777777" w:rsidR="008A085A" w:rsidRDefault="008A085A">
      <w:pPr>
        <w:rPr>
          <w:rFonts w:hint="eastAsia"/>
        </w:rPr>
      </w:pPr>
      <w:r>
        <w:rPr>
          <w:rFonts w:hint="eastAsia"/>
        </w:rPr>
        <w:t>最后的总结</w:t>
      </w:r>
    </w:p>
    <w:p w14:paraId="51A12ABC" w14:textId="77777777" w:rsidR="008A085A" w:rsidRDefault="008A085A">
      <w:pPr>
        <w:rPr>
          <w:rFonts w:hint="eastAsia"/>
        </w:rPr>
      </w:pPr>
      <w:r>
        <w:rPr>
          <w:rFonts w:hint="eastAsia"/>
        </w:rPr>
        <w:t>咸丰爱新觉罗·奕詝虽然在位时间不长，但他所处的时代是中国历史上一个重要的转折点。他的一生见证了晚清帝国从辉煌走向衰落的过程，也为后世留下了深刻的历史教训。通过对这段历史的学习，我们可以更好地理解那个风云变幻的时代背景以及它对中国现代社会的影响。</w:t>
      </w:r>
    </w:p>
    <w:p w14:paraId="790D3C86" w14:textId="77777777" w:rsidR="008A085A" w:rsidRDefault="008A085A">
      <w:pPr>
        <w:rPr>
          <w:rFonts w:hint="eastAsia"/>
        </w:rPr>
      </w:pPr>
    </w:p>
    <w:p w14:paraId="708DF5DE" w14:textId="77777777" w:rsidR="008A085A" w:rsidRDefault="008A085A">
      <w:pPr>
        <w:rPr>
          <w:rFonts w:hint="eastAsia"/>
        </w:rPr>
      </w:pPr>
      <w:r>
        <w:rPr>
          <w:rFonts w:hint="eastAsia"/>
        </w:rPr>
        <w:t>本文是由每日作文网(2345lzwz.com)为大家创作</w:t>
      </w:r>
    </w:p>
    <w:p w14:paraId="7F1EE6DC" w14:textId="0BD7CADB" w:rsidR="00CA7562" w:rsidRDefault="00CA7562"/>
    <w:sectPr w:rsidR="00CA75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562"/>
    <w:rsid w:val="008A085A"/>
    <w:rsid w:val="00B81CF2"/>
    <w:rsid w:val="00CA75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B75CA5-15CC-4BD7-8B05-80EF87DE9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75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75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75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75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75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75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75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75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75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75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75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75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7562"/>
    <w:rPr>
      <w:rFonts w:cstheme="majorBidi"/>
      <w:color w:val="2F5496" w:themeColor="accent1" w:themeShade="BF"/>
      <w:sz w:val="28"/>
      <w:szCs w:val="28"/>
    </w:rPr>
  </w:style>
  <w:style w:type="character" w:customStyle="1" w:styleId="50">
    <w:name w:val="标题 5 字符"/>
    <w:basedOn w:val="a0"/>
    <w:link w:val="5"/>
    <w:uiPriority w:val="9"/>
    <w:semiHidden/>
    <w:rsid w:val="00CA7562"/>
    <w:rPr>
      <w:rFonts w:cstheme="majorBidi"/>
      <w:color w:val="2F5496" w:themeColor="accent1" w:themeShade="BF"/>
      <w:sz w:val="24"/>
    </w:rPr>
  </w:style>
  <w:style w:type="character" w:customStyle="1" w:styleId="60">
    <w:name w:val="标题 6 字符"/>
    <w:basedOn w:val="a0"/>
    <w:link w:val="6"/>
    <w:uiPriority w:val="9"/>
    <w:semiHidden/>
    <w:rsid w:val="00CA7562"/>
    <w:rPr>
      <w:rFonts w:cstheme="majorBidi"/>
      <w:b/>
      <w:bCs/>
      <w:color w:val="2F5496" w:themeColor="accent1" w:themeShade="BF"/>
    </w:rPr>
  </w:style>
  <w:style w:type="character" w:customStyle="1" w:styleId="70">
    <w:name w:val="标题 7 字符"/>
    <w:basedOn w:val="a0"/>
    <w:link w:val="7"/>
    <w:uiPriority w:val="9"/>
    <w:semiHidden/>
    <w:rsid w:val="00CA7562"/>
    <w:rPr>
      <w:rFonts w:cstheme="majorBidi"/>
      <w:b/>
      <w:bCs/>
      <w:color w:val="595959" w:themeColor="text1" w:themeTint="A6"/>
    </w:rPr>
  </w:style>
  <w:style w:type="character" w:customStyle="1" w:styleId="80">
    <w:name w:val="标题 8 字符"/>
    <w:basedOn w:val="a0"/>
    <w:link w:val="8"/>
    <w:uiPriority w:val="9"/>
    <w:semiHidden/>
    <w:rsid w:val="00CA7562"/>
    <w:rPr>
      <w:rFonts w:cstheme="majorBidi"/>
      <w:color w:val="595959" w:themeColor="text1" w:themeTint="A6"/>
    </w:rPr>
  </w:style>
  <w:style w:type="character" w:customStyle="1" w:styleId="90">
    <w:name w:val="标题 9 字符"/>
    <w:basedOn w:val="a0"/>
    <w:link w:val="9"/>
    <w:uiPriority w:val="9"/>
    <w:semiHidden/>
    <w:rsid w:val="00CA7562"/>
    <w:rPr>
      <w:rFonts w:eastAsiaTheme="majorEastAsia" w:cstheme="majorBidi"/>
      <w:color w:val="595959" w:themeColor="text1" w:themeTint="A6"/>
    </w:rPr>
  </w:style>
  <w:style w:type="paragraph" w:styleId="a3">
    <w:name w:val="Title"/>
    <w:basedOn w:val="a"/>
    <w:next w:val="a"/>
    <w:link w:val="a4"/>
    <w:uiPriority w:val="10"/>
    <w:qFormat/>
    <w:rsid w:val="00CA75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75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75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75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7562"/>
    <w:pPr>
      <w:spacing w:before="160"/>
      <w:jc w:val="center"/>
    </w:pPr>
    <w:rPr>
      <w:i/>
      <w:iCs/>
      <w:color w:val="404040" w:themeColor="text1" w:themeTint="BF"/>
    </w:rPr>
  </w:style>
  <w:style w:type="character" w:customStyle="1" w:styleId="a8">
    <w:name w:val="引用 字符"/>
    <w:basedOn w:val="a0"/>
    <w:link w:val="a7"/>
    <w:uiPriority w:val="29"/>
    <w:rsid w:val="00CA7562"/>
    <w:rPr>
      <w:i/>
      <w:iCs/>
      <w:color w:val="404040" w:themeColor="text1" w:themeTint="BF"/>
    </w:rPr>
  </w:style>
  <w:style w:type="paragraph" w:styleId="a9">
    <w:name w:val="List Paragraph"/>
    <w:basedOn w:val="a"/>
    <w:uiPriority w:val="34"/>
    <w:qFormat/>
    <w:rsid w:val="00CA7562"/>
    <w:pPr>
      <w:ind w:left="720"/>
      <w:contextualSpacing/>
    </w:pPr>
  </w:style>
  <w:style w:type="character" w:styleId="aa">
    <w:name w:val="Intense Emphasis"/>
    <w:basedOn w:val="a0"/>
    <w:uiPriority w:val="21"/>
    <w:qFormat/>
    <w:rsid w:val="00CA7562"/>
    <w:rPr>
      <w:i/>
      <w:iCs/>
      <w:color w:val="2F5496" w:themeColor="accent1" w:themeShade="BF"/>
    </w:rPr>
  </w:style>
  <w:style w:type="paragraph" w:styleId="ab">
    <w:name w:val="Intense Quote"/>
    <w:basedOn w:val="a"/>
    <w:next w:val="a"/>
    <w:link w:val="ac"/>
    <w:uiPriority w:val="30"/>
    <w:qFormat/>
    <w:rsid w:val="00CA75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7562"/>
    <w:rPr>
      <w:i/>
      <w:iCs/>
      <w:color w:val="2F5496" w:themeColor="accent1" w:themeShade="BF"/>
    </w:rPr>
  </w:style>
  <w:style w:type="character" w:styleId="ad">
    <w:name w:val="Intense Reference"/>
    <w:basedOn w:val="a0"/>
    <w:uiPriority w:val="32"/>
    <w:qFormat/>
    <w:rsid w:val="00CA75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2025-03-02T14:09:00Z</dcterms:created>
  <dcterms:modified xsi:type="dcterms:W3CDTF">2025-03-02T14:09:00Z</dcterms:modified>
</cp:coreProperties>
</file>