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3ECD8" w14:textId="77777777" w:rsidR="004F6EE1" w:rsidRDefault="004F6EE1">
      <w:pPr>
        <w:rPr>
          <w:rFonts w:hint="eastAsia"/>
        </w:rPr>
      </w:pPr>
      <w:r>
        <w:rPr>
          <w:rFonts w:hint="eastAsia"/>
        </w:rPr>
        <w:t>堰塞湖的拼音</w:t>
      </w:r>
    </w:p>
    <w:p w14:paraId="6D1B8554" w14:textId="77777777" w:rsidR="004F6EE1" w:rsidRDefault="004F6EE1">
      <w:pPr>
        <w:rPr>
          <w:rFonts w:hint="eastAsia"/>
        </w:rPr>
      </w:pPr>
      <w:r>
        <w:rPr>
          <w:rFonts w:hint="eastAsia"/>
        </w:rPr>
        <w:t>堰塞湖的拼音是“yàn sè hú”。在汉语中，“堰”指的是用来阻挡水流的人工或自然形成的堤坝；“塞”意味着堵塞，而“湖”则是指由于水流被阻断后形成的一片相对静止的水体。因此，堰塞湖是指由山体滑坡、火山熔岩流或泥石流等自然因素导致河流被堵塞后形成的湖泊。</w:t>
      </w:r>
    </w:p>
    <w:p w14:paraId="74E94202" w14:textId="77777777" w:rsidR="004F6EE1" w:rsidRDefault="004F6EE1">
      <w:pPr>
        <w:rPr>
          <w:rFonts w:hint="eastAsia"/>
        </w:rPr>
      </w:pPr>
    </w:p>
    <w:p w14:paraId="236EB55A" w14:textId="77777777" w:rsidR="004F6EE1" w:rsidRDefault="004F6EE1">
      <w:pPr>
        <w:rPr>
          <w:rFonts w:hint="eastAsia"/>
        </w:rPr>
      </w:pPr>
      <w:r>
        <w:rPr>
          <w:rFonts w:hint="eastAsia"/>
        </w:rPr>
        <w:t>堰塞湖的形成原因</w:t>
      </w:r>
    </w:p>
    <w:p w14:paraId="40AE7388" w14:textId="77777777" w:rsidR="004F6EE1" w:rsidRDefault="004F6EE1">
      <w:pPr>
        <w:rPr>
          <w:rFonts w:hint="eastAsia"/>
        </w:rPr>
      </w:pPr>
      <w:r>
        <w:rPr>
          <w:rFonts w:hint="eastAsia"/>
        </w:rPr>
        <w:t>堰塞湖通常是因为地质灾害如地震、山体滑坡或火山活动引起的。例如，在地震发生时，强烈的地壳运动可能导致山体崩塌，大量泥土和岩石进入河道，造成河道阻塞。当水流无法顺利通过时，便会在阻塞物上游积聚，逐渐形成堰塞湖。极端天气条件下的暴雨也可能加剧这种现象，因为短时间内大量的降水会增加河流的流量和速度，从而加大了滑坡的风险。</w:t>
      </w:r>
    </w:p>
    <w:p w14:paraId="4795E7DE" w14:textId="77777777" w:rsidR="004F6EE1" w:rsidRDefault="004F6EE1">
      <w:pPr>
        <w:rPr>
          <w:rFonts w:hint="eastAsia"/>
        </w:rPr>
      </w:pPr>
    </w:p>
    <w:p w14:paraId="0B725F05" w14:textId="77777777" w:rsidR="004F6EE1" w:rsidRDefault="004F6EE1">
      <w:pPr>
        <w:rPr>
          <w:rFonts w:hint="eastAsia"/>
        </w:rPr>
      </w:pPr>
      <w:r>
        <w:rPr>
          <w:rFonts w:hint="eastAsia"/>
        </w:rPr>
        <w:t>堰塞湖的特点与影响</w:t>
      </w:r>
    </w:p>
    <w:p w14:paraId="3A6FBEC4" w14:textId="77777777" w:rsidR="004F6EE1" w:rsidRDefault="004F6EE1">
      <w:pPr>
        <w:rPr>
          <w:rFonts w:hint="eastAsia"/>
        </w:rPr>
      </w:pPr>
      <w:r>
        <w:rPr>
          <w:rFonts w:hint="eastAsia"/>
        </w:rPr>
        <w:t>堰塞湖的一个显著特点是其形成速度快，往往给下游居民带来突然的威胁。由于堰塞体结构不稳定，一旦遇到强降雨或其他不利条件，极易发生溃决，造成洪水泛滥，对周边地区的生命财产安全构成严重威胁。同时，堰塞湖也会改变当地的生态环境，影响生物多样性，并可能影响到水资源的分配和利用。</w:t>
      </w:r>
    </w:p>
    <w:p w14:paraId="5FC96715" w14:textId="77777777" w:rsidR="004F6EE1" w:rsidRDefault="004F6EE1">
      <w:pPr>
        <w:rPr>
          <w:rFonts w:hint="eastAsia"/>
        </w:rPr>
      </w:pPr>
    </w:p>
    <w:p w14:paraId="10B5BB18" w14:textId="77777777" w:rsidR="004F6EE1" w:rsidRDefault="004F6EE1">
      <w:pPr>
        <w:rPr>
          <w:rFonts w:hint="eastAsia"/>
        </w:rPr>
      </w:pPr>
      <w:r>
        <w:rPr>
          <w:rFonts w:hint="eastAsia"/>
        </w:rPr>
        <w:t>如何应对堰塞湖带来的挑战</w:t>
      </w:r>
    </w:p>
    <w:p w14:paraId="3448C03B" w14:textId="77777777" w:rsidR="004F6EE1" w:rsidRDefault="004F6EE1">
      <w:pPr>
        <w:rPr>
          <w:rFonts w:hint="eastAsia"/>
        </w:rPr>
      </w:pPr>
      <w:r>
        <w:rPr>
          <w:rFonts w:hint="eastAsia"/>
        </w:rPr>
        <w:t>面对堰塞湖带来的潜在风险，科学监测和预警系统显得尤为重要。通过卫星遥感技术、无人机巡查以及地面监测站等多种手段相结合，可以实现对堰塞湖及其周围环境变化的有效监控。一旦发现危险迹象，及时发布预警信息，组织疏散和采取工程措施加固或疏通堰塞体，以减少灾害损失。加强公众教育，提高民众的防灾减灾意识也是不可忽视的一环。</w:t>
      </w:r>
    </w:p>
    <w:p w14:paraId="2C400610" w14:textId="77777777" w:rsidR="004F6EE1" w:rsidRDefault="004F6EE1">
      <w:pPr>
        <w:rPr>
          <w:rFonts w:hint="eastAsia"/>
        </w:rPr>
      </w:pPr>
    </w:p>
    <w:p w14:paraId="2B7B025B" w14:textId="77777777" w:rsidR="004F6EE1" w:rsidRDefault="004F6EE1">
      <w:pPr>
        <w:rPr>
          <w:rFonts w:hint="eastAsia"/>
        </w:rPr>
      </w:pPr>
      <w:r>
        <w:rPr>
          <w:rFonts w:hint="eastAsia"/>
        </w:rPr>
        <w:t>最后的总结</w:t>
      </w:r>
    </w:p>
    <w:p w14:paraId="528D1B03" w14:textId="77777777" w:rsidR="004F6EE1" w:rsidRDefault="004F6EE1">
      <w:pPr>
        <w:rPr>
          <w:rFonts w:hint="eastAsia"/>
        </w:rPr>
      </w:pPr>
      <w:r>
        <w:rPr>
          <w:rFonts w:hint="eastAsia"/>
        </w:rPr>
        <w:t>虽然堰塞湖带来了诸多挑战，但同时也为科学研究提供了宝贵的实地案例。通过对堰塞湖的研究，我们可以更深入地了解地球表面过程中的物理机制，以及人类活动与自然环境之间的相互作用。这不仅有助于提升我们应对自然灾害的能力，也为保护我们的家园——地球贡献了一份力量。</w:t>
      </w:r>
    </w:p>
    <w:p w14:paraId="0D760F13" w14:textId="77777777" w:rsidR="004F6EE1" w:rsidRDefault="004F6EE1">
      <w:pPr>
        <w:rPr>
          <w:rFonts w:hint="eastAsia"/>
        </w:rPr>
      </w:pPr>
    </w:p>
    <w:p w14:paraId="79B06D12" w14:textId="77777777" w:rsidR="004F6EE1" w:rsidRDefault="004F6E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BF4894" w14:textId="2873B340" w:rsidR="00C26B15" w:rsidRDefault="00C26B15"/>
    <w:sectPr w:rsidR="00C26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15"/>
    <w:rsid w:val="004F6EE1"/>
    <w:rsid w:val="00B81CF2"/>
    <w:rsid w:val="00C2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614AD-4F23-4B28-BDD7-6C51E9A1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B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B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B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B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B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B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B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B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B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B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B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B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B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B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B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B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B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B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B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B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B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B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B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