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823B" w14:textId="77777777" w:rsidR="002026B5" w:rsidRDefault="002026B5">
      <w:pPr>
        <w:rPr>
          <w:rFonts w:hint="eastAsia"/>
        </w:rPr>
      </w:pPr>
      <w:r>
        <w:rPr>
          <w:rFonts w:hint="eastAsia"/>
        </w:rPr>
        <w:t>夏王桀的拼音</w:t>
      </w:r>
    </w:p>
    <w:p w14:paraId="47BCBDCF" w14:textId="77777777" w:rsidR="002026B5" w:rsidRDefault="002026B5">
      <w:pPr>
        <w:rPr>
          <w:rFonts w:hint="eastAsia"/>
        </w:rPr>
      </w:pPr>
      <w:r>
        <w:rPr>
          <w:rFonts w:hint="eastAsia"/>
        </w:rPr>
        <w:t>夏王桀，其拼音为“xià wáng jié”。作为中国历史上一位颇具争议性的君主，夏王桀的名字往往与他的统治时期紧密相连。在古代文献中，桀被视为夏朝末年的最后一位君主，传说中的他以残暴和放纵著称，最终导致了夏朝的覆灭。</w:t>
      </w:r>
    </w:p>
    <w:p w14:paraId="2ACBF991" w14:textId="77777777" w:rsidR="002026B5" w:rsidRDefault="002026B5">
      <w:pPr>
        <w:rPr>
          <w:rFonts w:hint="eastAsia"/>
        </w:rPr>
      </w:pPr>
    </w:p>
    <w:p w14:paraId="0C0F1365" w14:textId="77777777" w:rsidR="002026B5" w:rsidRDefault="002026B5">
      <w:pPr>
        <w:rPr>
          <w:rFonts w:hint="eastAsia"/>
        </w:rPr>
      </w:pPr>
      <w:r>
        <w:rPr>
          <w:rFonts w:hint="eastAsia"/>
        </w:rPr>
        <w:t>历史背景</w:t>
      </w:r>
    </w:p>
    <w:p w14:paraId="57B7C4B2" w14:textId="77777777" w:rsidR="002026B5" w:rsidRDefault="002026B5">
      <w:pPr>
        <w:rPr>
          <w:rFonts w:hint="eastAsia"/>
        </w:rPr>
      </w:pPr>
      <w:r>
        <w:rPr>
          <w:rFonts w:hint="eastAsia"/>
        </w:rPr>
        <w:t>夏朝是中国历史上第一个有记载的王朝，而关于夏王桀的记录则多见于后世的历史文献和传说之中。根据这些资料，桀继承了他的父亲不降的王位，成为夏朝的君主。然而，在他统治期间，国家治理日渐衰败，社会矛盾日益加剧。桀以其奢华的生活方式和对权力的滥用闻名，这被认为是他失去民心的主要原因。</w:t>
      </w:r>
    </w:p>
    <w:p w14:paraId="1C34A5DC" w14:textId="77777777" w:rsidR="002026B5" w:rsidRDefault="002026B5">
      <w:pPr>
        <w:rPr>
          <w:rFonts w:hint="eastAsia"/>
        </w:rPr>
      </w:pPr>
    </w:p>
    <w:p w14:paraId="6089633C" w14:textId="77777777" w:rsidR="002026B5" w:rsidRDefault="002026B5">
      <w:pPr>
        <w:rPr>
          <w:rFonts w:hint="eastAsia"/>
        </w:rPr>
      </w:pPr>
      <w:r>
        <w:rPr>
          <w:rFonts w:hint="eastAsia"/>
        </w:rPr>
        <w:t>桀的统治特点</w:t>
      </w:r>
    </w:p>
    <w:p w14:paraId="47756F11" w14:textId="77777777" w:rsidR="002026B5" w:rsidRDefault="002026B5">
      <w:pPr>
        <w:rPr>
          <w:rFonts w:hint="eastAsia"/>
        </w:rPr>
      </w:pPr>
      <w:r>
        <w:rPr>
          <w:rFonts w:hint="eastAsia"/>
        </w:rPr>
        <w:t>桀的统治风格被描述为极端专制和个人崇拜。他对民众实行高压政策，同时沉迷于个人享乐，忽视了国家的实际治理。据传，桀为了满足一己私欲，不惜耗费大量人力物力修建宫殿，过着极为奢侈的生活。这种行为不仅引起了民众的不满，也使得贵族阶层对他产生了强烈的反感。</w:t>
      </w:r>
    </w:p>
    <w:p w14:paraId="58D3B5E8" w14:textId="77777777" w:rsidR="002026B5" w:rsidRDefault="002026B5">
      <w:pPr>
        <w:rPr>
          <w:rFonts w:hint="eastAsia"/>
        </w:rPr>
      </w:pPr>
    </w:p>
    <w:p w14:paraId="25919892" w14:textId="77777777" w:rsidR="002026B5" w:rsidRDefault="002026B5">
      <w:pPr>
        <w:rPr>
          <w:rFonts w:hint="eastAsia"/>
        </w:rPr>
      </w:pPr>
      <w:r>
        <w:rPr>
          <w:rFonts w:hint="eastAsia"/>
        </w:rPr>
        <w:t>夏朝的终结</w:t>
      </w:r>
    </w:p>
    <w:p w14:paraId="7EC32384" w14:textId="77777777" w:rsidR="002026B5" w:rsidRDefault="002026B5">
      <w:pPr>
        <w:rPr>
          <w:rFonts w:hint="eastAsia"/>
        </w:rPr>
      </w:pPr>
      <w:r>
        <w:rPr>
          <w:rFonts w:hint="eastAsia"/>
        </w:rPr>
        <w:t>由于桀的暴政，夏朝内部矛盾激化，外部敌人也在觊觎这个古老王朝的领土和财富。最终，商汤领导下的部落联盟崛起，推翻了夏朝的统治，建立了商朝。这一转变标志着中国历史上一个新时期的开始，同时也是对桀统治失败的一个直接回应。</w:t>
      </w:r>
    </w:p>
    <w:p w14:paraId="086E36A5" w14:textId="77777777" w:rsidR="002026B5" w:rsidRDefault="002026B5">
      <w:pPr>
        <w:rPr>
          <w:rFonts w:hint="eastAsia"/>
        </w:rPr>
      </w:pPr>
    </w:p>
    <w:p w14:paraId="18F1A6F7" w14:textId="77777777" w:rsidR="002026B5" w:rsidRDefault="002026B5">
      <w:pPr>
        <w:rPr>
          <w:rFonts w:hint="eastAsia"/>
        </w:rPr>
      </w:pPr>
      <w:r>
        <w:rPr>
          <w:rFonts w:hint="eastAsia"/>
        </w:rPr>
        <w:t>桀的形象与评价</w:t>
      </w:r>
    </w:p>
    <w:p w14:paraId="3788B20B" w14:textId="77777777" w:rsidR="002026B5" w:rsidRDefault="002026B5">
      <w:pPr>
        <w:rPr>
          <w:rFonts w:hint="eastAsia"/>
        </w:rPr>
      </w:pPr>
      <w:r>
        <w:rPr>
          <w:rFonts w:hint="eastAsia"/>
        </w:rPr>
        <w:t>历史上对于桀的评价多为负面，尤其是在儒家经典中，桀常常被用来作为反面教材，教导后代君主要善待百姓、勤于政事。然而，随着研究的深入，现代学者也开始重新审视桀及其时代，试图从中挖掘出更多客观的历史事实，而不是单纯地接受传统文献中的描述。</w:t>
      </w:r>
    </w:p>
    <w:p w14:paraId="6922D2C2" w14:textId="77777777" w:rsidR="002026B5" w:rsidRDefault="002026B5">
      <w:pPr>
        <w:rPr>
          <w:rFonts w:hint="eastAsia"/>
        </w:rPr>
      </w:pPr>
    </w:p>
    <w:p w14:paraId="25152C8F" w14:textId="77777777" w:rsidR="002026B5" w:rsidRDefault="002026B5">
      <w:pPr>
        <w:rPr>
          <w:rFonts w:hint="eastAsia"/>
        </w:rPr>
      </w:pPr>
      <w:r>
        <w:rPr>
          <w:rFonts w:hint="eastAsia"/>
        </w:rPr>
        <w:t>最后的总结</w:t>
      </w:r>
    </w:p>
    <w:p w14:paraId="50F1F1C9" w14:textId="77777777" w:rsidR="002026B5" w:rsidRDefault="002026B5">
      <w:pPr>
        <w:rPr>
          <w:rFonts w:hint="eastAsia"/>
        </w:rPr>
      </w:pPr>
      <w:r>
        <w:rPr>
          <w:rFonts w:hint="eastAsia"/>
        </w:rPr>
        <w:t>尽管关于夏王桀的具体事迹存在诸多争议，但他在中国历史上的地位是不可忽视的。通过探讨桀的统治，我们不仅能更深入地了解夏朝的兴衰历程，也能从中汲取教训，认识到良好的治理对于国家稳定与发展的重要性。无论如何，“xià wáng jié”这个名字将继续作为历史的一部分，提醒人们铭记过去，展望未来。</w:t>
      </w:r>
    </w:p>
    <w:p w14:paraId="59D2D42F" w14:textId="77777777" w:rsidR="002026B5" w:rsidRDefault="002026B5">
      <w:pPr>
        <w:rPr>
          <w:rFonts w:hint="eastAsia"/>
        </w:rPr>
      </w:pPr>
    </w:p>
    <w:p w14:paraId="3ECCA4FD" w14:textId="77777777" w:rsidR="002026B5" w:rsidRDefault="002026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9D9B2" w14:textId="0822EC37" w:rsidR="00714277" w:rsidRDefault="00714277"/>
    <w:sectPr w:rsidR="0071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77"/>
    <w:rsid w:val="002026B5"/>
    <w:rsid w:val="007142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37E14-E4B0-424F-A1DC-A3A5C656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