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8C2D" w14:textId="77777777" w:rsidR="00087A9F" w:rsidRDefault="00087A9F">
      <w:pPr>
        <w:rPr>
          <w:rFonts w:hint="eastAsia"/>
        </w:rPr>
      </w:pPr>
      <w:r>
        <w:rPr>
          <w:rFonts w:hint="eastAsia"/>
        </w:rPr>
        <w:t>嬉闲的拼音和解释</w:t>
      </w:r>
    </w:p>
    <w:p w14:paraId="09A738A5" w14:textId="77777777" w:rsidR="00087A9F" w:rsidRDefault="00087A9F">
      <w:pPr>
        <w:rPr>
          <w:rFonts w:hint="eastAsia"/>
        </w:rPr>
      </w:pPr>
      <w:r>
        <w:rPr>
          <w:rFonts w:hint="eastAsia"/>
        </w:rPr>
        <w:t>嬉闲，“xī xián”，这个词汇在现代汉语中并不常见，但它所蕴含的意义却十分有趣。从字面上来看，“嬉”指的是玩耍、游戏，而“闲”则意味着空闲时间或无事可做。将这两个字组合在一起，“嬉闲”可以理解为利用自己的空闲时间进行各种形式的游戏和娱乐活动，以达到放松身心的目的。</w:t>
      </w:r>
    </w:p>
    <w:p w14:paraId="574702E1" w14:textId="77777777" w:rsidR="00087A9F" w:rsidRDefault="00087A9F">
      <w:pPr>
        <w:rPr>
          <w:rFonts w:hint="eastAsia"/>
        </w:rPr>
      </w:pPr>
    </w:p>
    <w:p w14:paraId="549D8C25" w14:textId="77777777" w:rsidR="00087A9F" w:rsidRDefault="00087A9F">
      <w:pPr>
        <w:rPr>
          <w:rFonts w:hint="eastAsia"/>
        </w:rPr>
      </w:pPr>
      <w:r>
        <w:rPr>
          <w:rFonts w:hint="eastAsia"/>
        </w:rPr>
        <w:t>嬉的历史背景</w:t>
      </w:r>
    </w:p>
    <w:p w14:paraId="7A076169" w14:textId="77777777" w:rsidR="00087A9F" w:rsidRDefault="00087A9F">
      <w:pPr>
        <w:rPr>
          <w:rFonts w:hint="eastAsia"/>
        </w:rPr>
      </w:pPr>
      <w:r>
        <w:rPr>
          <w:rFonts w:hint="eastAsia"/>
        </w:rPr>
        <w:t>在中国古代文化中，“嬉”这个字眼频繁出现在文学作品里，往往与儿童或者节日庆祝相关联。例如，在许多古典诗词中，我们可以发现对孩子们无忧无虑地嬉戏场景的描绘，这不仅反映了古人对童真的珍视，也体现了他们对于生活乐趣的一种向往。随着时间的发展，“嬉”逐渐成为一种表达人们追求快乐、享受生活的态度的方式。</w:t>
      </w:r>
    </w:p>
    <w:p w14:paraId="57651953" w14:textId="77777777" w:rsidR="00087A9F" w:rsidRDefault="00087A9F">
      <w:pPr>
        <w:rPr>
          <w:rFonts w:hint="eastAsia"/>
        </w:rPr>
      </w:pPr>
    </w:p>
    <w:p w14:paraId="200205EF" w14:textId="77777777" w:rsidR="00087A9F" w:rsidRDefault="00087A9F">
      <w:pPr>
        <w:rPr>
          <w:rFonts w:hint="eastAsia"/>
        </w:rPr>
      </w:pPr>
      <w:r>
        <w:rPr>
          <w:rFonts w:hint="eastAsia"/>
        </w:rPr>
        <w:t>闲的文化意义</w:t>
      </w:r>
    </w:p>
    <w:p w14:paraId="0DD2EBE4" w14:textId="77777777" w:rsidR="00087A9F" w:rsidRDefault="00087A9F">
      <w:pPr>
        <w:rPr>
          <w:rFonts w:hint="eastAsia"/>
        </w:rPr>
      </w:pPr>
      <w:r>
        <w:rPr>
          <w:rFonts w:hint="eastAsia"/>
        </w:rPr>
        <w:t>至于“闲”，它不仅仅代表了没有工作或其他职责的状态，更深层次地，它是东方哲学尤其是道家思想中的一个重要概念。道家提倡顺应自然，认为人应当适时地放下手中的事务，给自己留出足够的空间去感受大自然的美好，思考人生的价值。因此，“闲”在这里被赋予了更加积极的意义，即通过休息来恢复精力，提升个人的生活质量。</w:t>
      </w:r>
    </w:p>
    <w:p w14:paraId="59FE2A8C" w14:textId="77777777" w:rsidR="00087A9F" w:rsidRDefault="00087A9F">
      <w:pPr>
        <w:rPr>
          <w:rFonts w:hint="eastAsia"/>
        </w:rPr>
      </w:pPr>
    </w:p>
    <w:p w14:paraId="1FA2E0E4" w14:textId="77777777" w:rsidR="00087A9F" w:rsidRDefault="00087A9F">
      <w:pPr>
        <w:rPr>
          <w:rFonts w:hint="eastAsia"/>
        </w:rPr>
      </w:pPr>
      <w:r>
        <w:rPr>
          <w:rFonts w:hint="eastAsia"/>
        </w:rPr>
        <w:t>嬉闲的现代解读</w:t>
      </w:r>
    </w:p>
    <w:p w14:paraId="7B57A2FF" w14:textId="77777777" w:rsidR="00087A9F" w:rsidRDefault="00087A9F">
      <w:pPr>
        <w:rPr>
          <w:rFonts w:hint="eastAsia"/>
        </w:rPr>
      </w:pPr>
      <w:r>
        <w:rPr>
          <w:rFonts w:hint="eastAsia"/>
        </w:rPr>
        <w:t>在当代社会背景下，“嬉闲”这一概念有了新的含义和发展。随着科技的进步和社会节奏的加快，人们面临着越来越多的压力，寻找有效的减压方法变得尤为重要。“嬉闲”作为一种健康的生活方式，鼓励人们在忙碌的工作之余，积极参与到自己喜欢的活动中去，无论是户外运动还是室内阅读，都是很好的选择。这种方式不仅能帮助缓解压力，还能促进人际交往，增强个人的社会归属感。</w:t>
      </w:r>
    </w:p>
    <w:p w14:paraId="7FE331E3" w14:textId="77777777" w:rsidR="00087A9F" w:rsidRDefault="00087A9F">
      <w:pPr>
        <w:rPr>
          <w:rFonts w:hint="eastAsia"/>
        </w:rPr>
      </w:pPr>
    </w:p>
    <w:p w14:paraId="2625841E" w14:textId="77777777" w:rsidR="00087A9F" w:rsidRDefault="00087A9F">
      <w:pPr>
        <w:rPr>
          <w:rFonts w:hint="eastAsia"/>
        </w:rPr>
      </w:pPr>
      <w:r>
        <w:rPr>
          <w:rFonts w:hint="eastAsia"/>
        </w:rPr>
        <w:t>如何实践嬉闲</w:t>
      </w:r>
    </w:p>
    <w:p w14:paraId="49224E3C" w14:textId="77777777" w:rsidR="00087A9F" w:rsidRDefault="00087A9F">
      <w:pPr>
        <w:rPr>
          <w:rFonts w:hint="eastAsia"/>
        </w:rPr>
      </w:pPr>
      <w:r>
        <w:rPr>
          <w:rFonts w:hint="eastAsia"/>
        </w:rPr>
        <w:t>想要在生活中践行“嬉闲”的理念其实很简单。可以根据个人兴趣爱好制定一个休闲计划，比如每周安排固定的时间去做自己喜欢的事情；尝试学习一些新技能，如烹饪、绘画或是音乐，这些都能为日常生活增添不少乐趣；也不要忘记与家人朋友共度美好时光，因为良好的人际关系同样是实现心灵愉悦不可或缺的一部分。</w:t>
      </w:r>
    </w:p>
    <w:p w14:paraId="22DC885F" w14:textId="77777777" w:rsidR="00087A9F" w:rsidRDefault="00087A9F">
      <w:pPr>
        <w:rPr>
          <w:rFonts w:hint="eastAsia"/>
        </w:rPr>
      </w:pPr>
    </w:p>
    <w:p w14:paraId="1B94101E" w14:textId="77777777" w:rsidR="00087A9F" w:rsidRDefault="00087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E8176" w14:textId="01685BBD" w:rsidR="006E1C89" w:rsidRDefault="006E1C89"/>
    <w:sectPr w:rsidR="006E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9"/>
    <w:rsid w:val="00087A9F"/>
    <w:rsid w:val="006E1C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F0D80-989D-48A0-A43B-C9A393F4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