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7CB9" w14:textId="77777777" w:rsidR="00692C55" w:rsidRDefault="00692C55">
      <w:pPr>
        <w:rPr>
          <w:rFonts w:hint="eastAsia"/>
        </w:rPr>
      </w:pPr>
      <w:r>
        <w:rPr>
          <w:rFonts w:hint="eastAsia"/>
        </w:rPr>
        <w:t>悬针的拼音怎么写</w:t>
      </w:r>
    </w:p>
    <w:p w14:paraId="44EE08EC" w14:textId="77777777" w:rsidR="00692C55" w:rsidRDefault="00692C55">
      <w:pPr>
        <w:rPr>
          <w:rFonts w:hint="eastAsia"/>
        </w:rPr>
      </w:pPr>
      <w:r>
        <w:rPr>
          <w:rFonts w:hint="eastAsia"/>
        </w:rPr>
        <w:t>悬针，这一词汇在中文里并不常见，它通常与书法或汉字结构相关。悬针的拼音写作"xuán zhēn"。这里的“悬”指的是悬挂，“针”则指向针状物体，但在书法术语中，它有着更为特殊的含义。</w:t>
      </w:r>
    </w:p>
    <w:p w14:paraId="73F99A77" w14:textId="77777777" w:rsidR="00692C55" w:rsidRDefault="00692C55">
      <w:pPr>
        <w:rPr>
          <w:rFonts w:hint="eastAsia"/>
        </w:rPr>
      </w:pPr>
    </w:p>
    <w:p w14:paraId="4033F1C4" w14:textId="77777777" w:rsidR="00692C55" w:rsidRDefault="00692C55">
      <w:pPr>
        <w:rPr>
          <w:rFonts w:hint="eastAsia"/>
        </w:rPr>
      </w:pPr>
      <w:r>
        <w:rPr>
          <w:rFonts w:hint="eastAsia"/>
        </w:rPr>
        <w:t>悬针的定义及其在书法中的意义</w:t>
      </w:r>
    </w:p>
    <w:p w14:paraId="502B732C" w14:textId="77777777" w:rsidR="00692C55" w:rsidRDefault="00692C55">
      <w:pPr>
        <w:rPr>
          <w:rFonts w:hint="eastAsia"/>
        </w:rPr>
      </w:pPr>
      <w:r>
        <w:rPr>
          <w:rFonts w:hint="eastAsia"/>
        </w:rPr>
        <w:t>在书法领域，特别是楷书书写中，悬针是一种竖画的写法。这种笔画从上至下逐渐变细，最后的总结处如针尖般锐利，仿佛是被悬挂着的针一样，因此得名“悬针”。悬针不仅展示了书法家对笔力的精准掌控，也是体现书法作品美感的重要元素之一。通过悬针笔画的应用，能够赋予汉字一种挺拔、灵动的感觉。</w:t>
      </w:r>
    </w:p>
    <w:p w14:paraId="2AA17ED0" w14:textId="77777777" w:rsidR="00692C55" w:rsidRDefault="00692C55">
      <w:pPr>
        <w:rPr>
          <w:rFonts w:hint="eastAsia"/>
        </w:rPr>
      </w:pPr>
    </w:p>
    <w:p w14:paraId="34D2C0CF" w14:textId="77777777" w:rsidR="00692C55" w:rsidRDefault="00692C55">
      <w:pPr>
        <w:rPr>
          <w:rFonts w:hint="eastAsia"/>
        </w:rPr>
      </w:pPr>
      <w:r>
        <w:rPr>
          <w:rFonts w:hint="eastAsia"/>
        </w:rPr>
        <w:t>悬针的历史背景</w:t>
      </w:r>
    </w:p>
    <w:p w14:paraId="4F456950" w14:textId="77777777" w:rsidR="00692C55" w:rsidRDefault="00692C55">
      <w:pPr>
        <w:rPr>
          <w:rFonts w:hint="eastAsia"/>
        </w:rPr>
      </w:pPr>
      <w:r>
        <w:rPr>
          <w:rFonts w:hint="eastAsia"/>
        </w:rPr>
        <w:t>悬针作为书法术语，其历史可以追溯到中国古代书法发展的黄金时期。尽管具体的起源时间难以确定，但悬针的使用无疑是伴随着毛笔书法的发展而逐渐形成的。古代书法家们通过对自然现象和日常生活的细致观察，将这些灵感融入到了书法创作之中，悬针便是其中之一。随着时间的推移，悬针笔画成为了评价一位书法家技艺水平的重要标准之一。</w:t>
      </w:r>
    </w:p>
    <w:p w14:paraId="752BC807" w14:textId="77777777" w:rsidR="00692C55" w:rsidRDefault="00692C55">
      <w:pPr>
        <w:rPr>
          <w:rFonts w:hint="eastAsia"/>
        </w:rPr>
      </w:pPr>
    </w:p>
    <w:p w14:paraId="0E19C050" w14:textId="77777777" w:rsidR="00692C55" w:rsidRDefault="00692C55">
      <w:pPr>
        <w:rPr>
          <w:rFonts w:hint="eastAsia"/>
        </w:rPr>
      </w:pPr>
      <w:r>
        <w:rPr>
          <w:rFonts w:hint="eastAsia"/>
        </w:rPr>
        <w:t>学习和实践悬针技巧</w:t>
      </w:r>
    </w:p>
    <w:p w14:paraId="0D0C8688" w14:textId="77777777" w:rsidR="00692C55" w:rsidRDefault="00692C55">
      <w:pPr>
        <w:rPr>
          <w:rFonts w:hint="eastAsia"/>
        </w:rPr>
      </w:pPr>
      <w:r>
        <w:rPr>
          <w:rFonts w:hint="eastAsia"/>
        </w:rPr>
        <w:t>对于想要掌握悬针技巧的学习者来说，理解并实践是关键。首先需要选择合适的毛笔和纸张，以便更好地体验悬针带来的独特感受。练习时，要注意控制笔力，使笔画由粗渐细，达到针尖般的效果。同时，保持手腕的灵活性也很重要，这样才能确保笔画流畅自然。不断练习，并且仔细观察大师的作品，可以帮助学习者更快地掌握悬针的精髓。</w:t>
      </w:r>
    </w:p>
    <w:p w14:paraId="590A9175" w14:textId="77777777" w:rsidR="00692C55" w:rsidRDefault="00692C55">
      <w:pPr>
        <w:rPr>
          <w:rFonts w:hint="eastAsia"/>
        </w:rPr>
      </w:pPr>
    </w:p>
    <w:p w14:paraId="61978022" w14:textId="77777777" w:rsidR="00692C55" w:rsidRDefault="00692C55">
      <w:pPr>
        <w:rPr>
          <w:rFonts w:hint="eastAsia"/>
        </w:rPr>
      </w:pPr>
      <w:r>
        <w:rPr>
          <w:rFonts w:hint="eastAsia"/>
        </w:rPr>
        <w:t>悬针与其他书法技法的关系</w:t>
      </w:r>
    </w:p>
    <w:p w14:paraId="16207AA5" w14:textId="77777777" w:rsidR="00692C55" w:rsidRDefault="00692C55">
      <w:pPr>
        <w:rPr>
          <w:rFonts w:hint="eastAsia"/>
        </w:rPr>
      </w:pPr>
      <w:r>
        <w:rPr>
          <w:rFonts w:hint="eastAsia"/>
        </w:rPr>
        <w:t>悬针虽然有其独特之处，但它并非孤立存在。在实际书法创作中，悬针往往与其他书法技法相结合，共同构建出丰富多彩的字体风格。例如，与捺画、横折等其他基本笔画搭配使用时，悬针能为整个字增添更多的层次感和立体感。了解并熟练掌握这些组合方式，有助于提升书法作品的整体艺术效果。</w:t>
      </w:r>
    </w:p>
    <w:p w14:paraId="678BE57C" w14:textId="77777777" w:rsidR="00692C55" w:rsidRDefault="00692C55">
      <w:pPr>
        <w:rPr>
          <w:rFonts w:hint="eastAsia"/>
        </w:rPr>
      </w:pPr>
    </w:p>
    <w:p w14:paraId="15A0D668" w14:textId="77777777" w:rsidR="00692C55" w:rsidRDefault="00692C55">
      <w:pPr>
        <w:rPr>
          <w:rFonts w:hint="eastAsia"/>
        </w:rPr>
      </w:pPr>
      <w:r>
        <w:rPr>
          <w:rFonts w:hint="eastAsia"/>
        </w:rPr>
        <w:t>最后的总结</w:t>
      </w:r>
    </w:p>
    <w:p w14:paraId="77E91A34" w14:textId="77777777" w:rsidR="00692C55" w:rsidRDefault="00692C55">
      <w:pPr>
        <w:rPr>
          <w:rFonts w:hint="eastAsia"/>
        </w:rPr>
      </w:pPr>
      <w:r>
        <w:rPr>
          <w:rFonts w:hint="eastAsia"/>
        </w:rPr>
        <w:t>悬针作为一种独特的书法技法，在中国书法艺术中占据着不可忽视的地位。通过对其深入的学习和实践，不仅可以提高个人的书法技能，还能更深刻地理解和欣赏中国传统文化的魅力。希望每位书法爱好者都能在探索悬针奥秘的过程中找到乐趣，并将其应用于自己的创作实践中。</w:t>
      </w:r>
    </w:p>
    <w:p w14:paraId="292613DA" w14:textId="77777777" w:rsidR="00692C55" w:rsidRDefault="00692C55">
      <w:pPr>
        <w:rPr>
          <w:rFonts w:hint="eastAsia"/>
        </w:rPr>
      </w:pPr>
    </w:p>
    <w:p w14:paraId="53F98A2C" w14:textId="77777777" w:rsidR="00692C55" w:rsidRDefault="00692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E2B25" w14:textId="34D46A2A" w:rsidR="00D16BA6" w:rsidRDefault="00D16BA6"/>
    <w:sectPr w:rsidR="00D1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A6"/>
    <w:rsid w:val="00692C55"/>
    <w:rsid w:val="00B81CF2"/>
    <w:rsid w:val="00D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90E8-5358-4D2B-A785-5164C66E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