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BEE3E" w14:textId="77777777" w:rsidR="00FB3FE9" w:rsidRDefault="00FB3FE9">
      <w:pPr>
        <w:rPr>
          <w:rFonts w:hint="eastAsia"/>
        </w:rPr>
      </w:pPr>
      <w:r>
        <w:rPr>
          <w:rFonts w:hint="eastAsia"/>
        </w:rPr>
        <w:t>戏耍的拼音：xì shuǎ</w:t>
      </w:r>
    </w:p>
    <w:p w14:paraId="0CAE3007" w14:textId="77777777" w:rsidR="00FB3FE9" w:rsidRDefault="00FB3FE9">
      <w:pPr>
        <w:rPr>
          <w:rFonts w:hint="eastAsia"/>
        </w:rPr>
      </w:pPr>
      <w:r>
        <w:rPr>
          <w:rFonts w:hint="eastAsia"/>
        </w:rPr>
        <w:t>在汉语的语言长河中，每个词汇都像是一颗独特的明珠，而“戏耍”的拼音“xì shuǎ”则以其特有的音韵闪耀其中。这个词语简单却充满活力，它描绘了人们在轻松时刻所进行的娱乐活动，是中华文化里不可或缺的一部分。</w:t>
      </w:r>
    </w:p>
    <w:p w14:paraId="584CDB26" w14:textId="77777777" w:rsidR="00FB3FE9" w:rsidRDefault="00FB3FE9">
      <w:pPr>
        <w:rPr>
          <w:rFonts w:hint="eastAsia"/>
        </w:rPr>
      </w:pPr>
    </w:p>
    <w:p w14:paraId="2CB56DA3" w14:textId="77777777" w:rsidR="00FB3FE9" w:rsidRDefault="00FB3FE9">
      <w:pPr>
        <w:rPr>
          <w:rFonts w:hint="eastAsia"/>
        </w:rPr>
      </w:pPr>
      <w:r>
        <w:rPr>
          <w:rFonts w:hint="eastAsia"/>
        </w:rPr>
        <w:t>历史渊源</w:t>
      </w:r>
    </w:p>
    <w:p w14:paraId="14DA904E" w14:textId="77777777" w:rsidR="00FB3FE9" w:rsidRDefault="00FB3FE9">
      <w:pPr>
        <w:rPr>
          <w:rFonts w:hint="eastAsia"/>
        </w:rPr>
      </w:pPr>
      <w:r>
        <w:rPr>
          <w:rFonts w:hint="eastAsia"/>
        </w:rPr>
        <w:t>从古老的朝代开始，“戏耍”一词就已存在于人们的日常生活之中。无论是宫廷贵族还是平民百姓，在劳作之余都喜欢通过各种形式的戏耍来放松身心。古代的戏耍包含了丰富的内涵，如杂技、戏曲、武术表演等，这些活动不仅为当时的人们带来了欢乐，也成为了传承至今的文化瑰宝。随着时间的推移，虽然时代的变迁给我们的生活带来了诸多改变，但“戏耍”所蕴含的精神内核——即人们对快乐和自由的追求——始终未变。</w:t>
      </w:r>
    </w:p>
    <w:p w14:paraId="3FC72BAA" w14:textId="77777777" w:rsidR="00FB3FE9" w:rsidRDefault="00FB3FE9">
      <w:pPr>
        <w:rPr>
          <w:rFonts w:hint="eastAsia"/>
        </w:rPr>
      </w:pPr>
    </w:p>
    <w:p w14:paraId="5914C530" w14:textId="77777777" w:rsidR="00FB3FE9" w:rsidRDefault="00FB3FE9">
      <w:pPr>
        <w:rPr>
          <w:rFonts w:hint="eastAsia"/>
        </w:rPr>
      </w:pPr>
      <w:r>
        <w:rPr>
          <w:rFonts w:hint="eastAsia"/>
        </w:rPr>
        <w:t>文化意义</w:t>
      </w:r>
    </w:p>
    <w:p w14:paraId="2DDAD4CB" w14:textId="77777777" w:rsidR="00FB3FE9" w:rsidRDefault="00FB3FE9">
      <w:pPr>
        <w:rPr>
          <w:rFonts w:hint="eastAsia"/>
        </w:rPr>
      </w:pPr>
      <w:r>
        <w:rPr>
          <w:rFonts w:hint="eastAsia"/>
        </w:rPr>
        <w:t>在中国，“戏耍”不仅仅是一种消遣方式，更承载着深厚的文化价值和社会功能。它是家庭团聚时增进亲情的桥梁；是朋友之间加深友谊的纽带；也是儿童成长过程中不可或缺的学习途径之一。通过参与不同的戏耍活动，我们可以更好地理解传统文化的魅力所在，同时也能锻炼身体协调性与团队协作能力。“戏耍”还经常出现在文学作品以及民间传说当中，成为讲述故事的重要元素。</w:t>
      </w:r>
    </w:p>
    <w:p w14:paraId="1E5474DC" w14:textId="77777777" w:rsidR="00FB3FE9" w:rsidRDefault="00FB3FE9">
      <w:pPr>
        <w:rPr>
          <w:rFonts w:hint="eastAsia"/>
        </w:rPr>
      </w:pPr>
    </w:p>
    <w:p w14:paraId="7BB16390" w14:textId="77777777" w:rsidR="00FB3FE9" w:rsidRDefault="00FB3FE9">
      <w:pPr>
        <w:rPr>
          <w:rFonts w:hint="eastAsia"/>
        </w:rPr>
      </w:pPr>
      <w:r>
        <w:rPr>
          <w:rFonts w:hint="eastAsia"/>
        </w:rPr>
        <w:t>现代社会中的体现</w:t>
      </w:r>
    </w:p>
    <w:p w14:paraId="4287CD22" w14:textId="77777777" w:rsidR="00FB3FE9" w:rsidRDefault="00FB3FE9">
      <w:pPr>
        <w:rPr>
          <w:rFonts w:hint="eastAsia"/>
        </w:rPr>
      </w:pPr>
      <w:r>
        <w:rPr>
          <w:rFonts w:hint="eastAsia"/>
        </w:rPr>
        <w:t>进入现代社会后，“戏耍”的形式变得更加多样化且富有创意。随着科技的进步，电子游戏、虚拟现实体验等新型娱乐项目应运而生，它们以新颖的方式吸引着不同年龄段的人群。与此同时，传统的戏耍活动也没有被遗忘，反而在一些地方得到了复兴和发展。例如，在某些城市举办的庙会上，我们依然可以看到精彩的舞狮、踩高跷等民俗表演；而在乡村地区，则保留了许多独具特色的民间游戏，如踢毽子、跳皮筋等。这些活动既体现了对传统文化的尊重与传承，也为现代生活增添了一抹亮丽色彩。</w:t>
      </w:r>
    </w:p>
    <w:p w14:paraId="0EFC2BC4" w14:textId="77777777" w:rsidR="00FB3FE9" w:rsidRDefault="00FB3FE9">
      <w:pPr>
        <w:rPr>
          <w:rFonts w:hint="eastAsia"/>
        </w:rPr>
      </w:pPr>
    </w:p>
    <w:p w14:paraId="3DA72892" w14:textId="77777777" w:rsidR="00FB3FE9" w:rsidRDefault="00FB3FE9">
      <w:pPr>
        <w:rPr>
          <w:rFonts w:hint="eastAsia"/>
        </w:rPr>
      </w:pPr>
      <w:r>
        <w:rPr>
          <w:rFonts w:hint="eastAsia"/>
        </w:rPr>
        <w:t>未来展望</w:t>
      </w:r>
    </w:p>
    <w:p w14:paraId="3AC2C61A" w14:textId="77777777" w:rsidR="00FB3FE9" w:rsidRDefault="00FB3FE9">
      <w:pPr>
        <w:rPr>
          <w:rFonts w:hint="eastAsia"/>
        </w:rPr>
      </w:pPr>
      <w:r>
        <w:rPr>
          <w:rFonts w:hint="eastAsia"/>
        </w:rPr>
        <w:t>展望未来，“戏耍”将继续作为人类生活中重要的组成部分存在，并且随着社会的发展不断演变出新的形态。一方面，我们应该积极保护并弘扬传统戏耍文化，让其在新时代焕发出更加耀眼的光芒；另一方面，也要鼓励创新，探索更多符合当代人需求的娱乐方式。“戏耍”的拼音虽简短，但它背后所代表的意义却是深远而广泛的，值得我们每一个人去深入体会和珍惜。</w:t>
      </w:r>
    </w:p>
    <w:p w14:paraId="158E7C19" w14:textId="77777777" w:rsidR="00FB3FE9" w:rsidRDefault="00FB3FE9">
      <w:pPr>
        <w:rPr>
          <w:rFonts w:hint="eastAsia"/>
        </w:rPr>
      </w:pPr>
    </w:p>
    <w:p w14:paraId="07B4749C" w14:textId="77777777" w:rsidR="00FB3FE9" w:rsidRDefault="00FB3F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38BECB" w14:textId="163B9AF5" w:rsidR="00BE25A4" w:rsidRDefault="00BE25A4"/>
    <w:sectPr w:rsidR="00BE2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A4"/>
    <w:rsid w:val="00B81CF2"/>
    <w:rsid w:val="00BE25A4"/>
    <w:rsid w:val="00FB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34AFF-8A4F-4A1C-940D-8B8E786F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