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68E69" w14:textId="77777777" w:rsidR="004740B8" w:rsidRDefault="004740B8">
      <w:pPr>
        <w:rPr>
          <w:rFonts w:hint="eastAsia"/>
        </w:rPr>
      </w:pPr>
      <w:r>
        <w:rPr>
          <w:rFonts w:hint="eastAsia"/>
        </w:rPr>
        <w:t>泻的拼音组词和部首</w:t>
      </w:r>
    </w:p>
    <w:p w14:paraId="3D34D1C3" w14:textId="77777777" w:rsidR="004740B8" w:rsidRDefault="004740B8">
      <w:pPr>
        <w:rPr>
          <w:rFonts w:hint="eastAsia"/>
        </w:rPr>
      </w:pPr>
      <w:r>
        <w:rPr>
          <w:rFonts w:hint="eastAsia"/>
        </w:rPr>
        <w:t>“泻”是一个常见的汉字，其拼音为xiè。这个字在日常生活中多用于描述水流急速、液体快速流出等现象，同时也可以用来形容人体内某些生理过程。本文将围绕“泻”的拼音组词和部首展开介绍，帮助大家更深入地了解这个汉字。</w:t>
      </w:r>
    </w:p>
    <w:p w14:paraId="3392EB60" w14:textId="77777777" w:rsidR="004740B8" w:rsidRDefault="004740B8">
      <w:pPr>
        <w:rPr>
          <w:rFonts w:hint="eastAsia"/>
        </w:rPr>
      </w:pPr>
    </w:p>
    <w:p w14:paraId="492AB486" w14:textId="77777777" w:rsidR="004740B8" w:rsidRDefault="004740B8">
      <w:pPr>
        <w:rPr>
          <w:rFonts w:hint="eastAsia"/>
        </w:rPr>
      </w:pPr>
      <w:r>
        <w:rPr>
          <w:rFonts w:hint="eastAsia"/>
        </w:rPr>
        <w:t>泻的拼音与读音特点</w:t>
      </w:r>
    </w:p>
    <w:p w14:paraId="35261C12" w14:textId="77777777" w:rsidR="004740B8" w:rsidRDefault="004740B8">
      <w:pPr>
        <w:rPr>
          <w:rFonts w:hint="eastAsia"/>
        </w:rPr>
      </w:pPr>
      <w:r>
        <w:rPr>
          <w:rFonts w:hint="eastAsia"/>
        </w:rPr>
        <w:t>“泻”的拼音是xiè，属于现代汉语普通话中的第四声。从发音角度来看，“x”作为声母，是一种清擦音，需要通过舌尖抵住上齿龈来发出；而“ie”作为韵母，则是由“i”滑向“e”的复合元音。因此，在朗读时需要注意声调的准确性和韵母的连贯性。“泻”只有一个读音，不存在多音字的情况，这使得它在学习过程中相对简单。</w:t>
      </w:r>
    </w:p>
    <w:p w14:paraId="7BD7244F" w14:textId="77777777" w:rsidR="004740B8" w:rsidRDefault="004740B8">
      <w:pPr>
        <w:rPr>
          <w:rFonts w:hint="eastAsia"/>
        </w:rPr>
      </w:pPr>
    </w:p>
    <w:p w14:paraId="109AF01E" w14:textId="77777777" w:rsidR="004740B8" w:rsidRDefault="004740B8">
      <w:pPr>
        <w:rPr>
          <w:rFonts w:hint="eastAsia"/>
        </w:rPr>
      </w:pPr>
      <w:r>
        <w:rPr>
          <w:rFonts w:hint="eastAsia"/>
        </w:rPr>
        <w:t>泻的常见组词</w:t>
      </w:r>
    </w:p>
    <w:p w14:paraId="79ED766F" w14:textId="77777777" w:rsidR="004740B8" w:rsidRDefault="004740B8">
      <w:pPr>
        <w:rPr>
          <w:rFonts w:hint="eastAsia"/>
        </w:rPr>
      </w:pPr>
      <w:r>
        <w:rPr>
          <w:rFonts w:hint="eastAsia"/>
        </w:rPr>
        <w:t>“泻”作为一个功能强大的汉字，在词汇构建中有着广泛的应用。例如，“泻药”是指一种促进肠胃蠕动、帮助排便的药物；“瀑布飞泻”则形象地描绘了水流从高处急速下落的情景；“倾泻”用来表示大量的物质或情感迅速流出或释放；“腹泻”则是医学术语，指代肠胃功能紊乱导致的大便次数增多且质地稀薄。这些词语不仅体现了“泻”的核心意义，还展示了它在不同语境下的灵活运用。</w:t>
      </w:r>
    </w:p>
    <w:p w14:paraId="6DDD0B1B" w14:textId="77777777" w:rsidR="004740B8" w:rsidRDefault="004740B8">
      <w:pPr>
        <w:rPr>
          <w:rFonts w:hint="eastAsia"/>
        </w:rPr>
      </w:pPr>
    </w:p>
    <w:p w14:paraId="1C4996BD" w14:textId="77777777" w:rsidR="004740B8" w:rsidRDefault="004740B8">
      <w:pPr>
        <w:rPr>
          <w:rFonts w:hint="eastAsia"/>
        </w:rPr>
      </w:pPr>
      <w:r>
        <w:rPr>
          <w:rFonts w:hint="eastAsia"/>
        </w:rPr>
        <w:t>泻的部首解析</w:t>
      </w:r>
    </w:p>
    <w:p w14:paraId="3C59818A" w14:textId="77777777" w:rsidR="004740B8" w:rsidRDefault="004740B8">
      <w:pPr>
        <w:rPr>
          <w:rFonts w:hint="eastAsia"/>
        </w:rPr>
      </w:pPr>
      <w:r>
        <w:rPr>
          <w:rFonts w:hint="eastAsia"/>
        </w:rPr>
        <w:t>“泻”的部首是“氵”，即三点水旁。这个部首通常与水有关，或者延伸到其他具有流动性特征的事物。在“泻”字中，“氵”代表了水流的概念，而右侧的“昔”则起到表音的作用。通过这样的结构组合，“泻”字既表达了意义又保留了语音信息，展现了汉字造字法的巧妙之处。</w:t>
      </w:r>
    </w:p>
    <w:p w14:paraId="234714A7" w14:textId="77777777" w:rsidR="004740B8" w:rsidRDefault="004740B8">
      <w:pPr>
        <w:rPr>
          <w:rFonts w:hint="eastAsia"/>
        </w:rPr>
      </w:pPr>
    </w:p>
    <w:p w14:paraId="2BE9CC9D" w14:textId="77777777" w:rsidR="004740B8" w:rsidRDefault="004740B8">
      <w:pPr>
        <w:rPr>
          <w:rFonts w:hint="eastAsia"/>
        </w:rPr>
      </w:pPr>
      <w:r>
        <w:rPr>
          <w:rFonts w:hint="eastAsia"/>
        </w:rPr>
        <w:t>泻的文化内涵与扩展意义</w:t>
      </w:r>
    </w:p>
    <w:p w14:paraId="3BF6101C" w14:textId="77777777" w:rsidR="004740B8" w:rsidRDefault="004740B8">
      <w:pPr>
        <w:rPr>
          <w:rFonts w:hint="eastAsia"/>
        </w:rPr>
      </w:pPr>
      <w:r>
        <w:rPr>
          <w:rFonts w:hint="eastAsia"/>
        </w:rPr>
        <w:t>除了基本的意义之外，“泻”还蕴含着丰富的文化内涵。在中国古典诗词中，常用“泻”来形容自然景观的壮丽，如李白的名句“飞流直下三千尺，疑是银河落九天”，就借助“泻”字生动地刻画了庐山瀑布的磅礴气势。而在现代汉语中，“泻”逐渐被引申用于表达抽象概念，比如“才华横溢”可以理解为才能像水流一样尽情释放。这种从具体到抽象的演变，正是汉字生命力的重要体现。</w:t>
      </w:r>
    </w:p>
    <w:p w14:paraId="271484BC" w14:textId="77777777" w:rsidR="004740B8" w:rsidRDefault="004740B8">
      <w:pPr>
        <w:rPr>
          <w:rFonts w:hint="eastAsia"/>
        </w:rPr>
      </w:pPr>
    </w:p>
    <w:p w14:paraId="606A0284" w14:textId="77777777" w:rsidR="004740B8" w:rsidRDefault="004740B8">
      <w:pPr>
        <w:rPr>
          <w:rFonts w:hint="eastAsia"/>
        </w:rPr>
      </w:pPr>
      <w:r>
        <w:rPr>
          <w:rFonts w:hint="eastAsia"/>
        </w:rPr>
        <w:t>最后的总结</w:t>
      </w:r>
    </w:p>
    <w:p w14:paraId="432E2615" w14:textId="77777777" w:rsidR="004740B8" w:rsidRDefault="004740B8">
      <w:pPr>
        <w:rPr>
          <w:rFonts w:hint="eastAsia"/>
        </w:rPr>
      </w:pPr>
      <w:r>
        <w:rPr>
          <w:rFonts w:hint="eastAsia"/>
        </w:rPr>
        <w:t>通过对“泻”的拼音、组词以及部首的分析，我们可以发现这个汉字不仅具有明确的功能性意义，还承载着深厚的文化价值。无论是日常生活中的实际应用，还是文学作品中的艺术表现，“泻”都展现出了独特的魅力。希望这篇文章能够帮助读者更加全面地认识和理解这个汉字。</w:t>
      </w:r>
    </w:p>
    <w:p w14:paraId="797CF87F" w14:textId="77777777" w:rsidR="004740B8" w:rsidRDefault="004740B8">
      <w:pPr>
        <w:rPr>
          <w:rFonts w:hint="eastAsia"/>
        </w:rPr>
      </w:pPr>
    </w:p>
    <w:p w14:paraId="65E9D25A" w14:textId="77777777" w:rsidR="004740B8" w:rsidRDefault="004740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3AC945" w14:textId="4A562582" w:rsidR="00876DD5" w:rsidRDefault="00876DD5"/>
    <w:sectPr w:rsidR="00876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D5"/>
    <w:rsid w:val="004740B8"/>
    <w:rsid w:val="00876DD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3863A-702A-4BAA-8A03-66123445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