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EF81" w14:textId="77777777" w:rsidR="009057DB" w:rsidRDefault="009057DB">
      <w:pPr>
        <w:rPr>
          <w:rFonts w:hint="eastAsia"/>
        </w:rPr>
      </w:pPr>
      <w:r>
        <w:rPr>
          <w:rFonts w:hint="eastAsia"/>
        </w:rPr>
        <w:t>涎的拼音和组词</w:t>
      </w:r>
    </w:p>
    <w:p w14:paraId="15575393" w14:textId="77777777" w:rsidR="009057DB" w:rsidRDefault="009057DB">
      <w:pPr>
        <w:rPr>
          <w:rFonts w:hint="eastAsia"/>
        </w:rPr>
      </w:pPr>
      <w:r>
        <w:rPr>
          <w:rFonts w:hint="eastAsia"/>
        </w:rPr>
        <w:t>涎，这个字在汉语中并不常见，但它却有着独特的意义和用法。让我们从“涎”的拼音开始了解它。根据汉语拼音规则，“涎”字的拼音是“xián”。这一发音不仅帮助我们准确地读出这个字，也为进一步学习其含义和使用打下了基础。</w:t>
      </w:r>
    </w:p>
    <w:p w14:paraId="48670212" w14:textId="77777777" w:rsidR="009057DB" w:rsidRDefault="009057DB">
      <w:pPr>
        <w:rPr>
          <w:rFonts w:hint="eastAsia"/>
        </w:rPr>
      </w:pPr>
    </w:p>
    <w:p w14:paraId="20C175F9" w14:textId="77777777" w:rsidR="009057DB" w:rsidRDefault="009057DB">
      <w:pPr>
        <w:rPr>
          <w:rFonts w:hint="eastAsia"/>
        </w:rPr>
      </w:pPr>
      <w:r>
        <w:rPr>
          <w:rFonts w:hint="eastAsia"/>
        </w:rPr>
        <w:t>“涎”的基本释义</w:t>
      </w:r>
    </w:p>
    <w:p w14:paraId="43E4BF04" w14:textId="77777777" w:rsidR="009057DB" w:rsidRDefault="009057DB">
      <w:pPr>
        <w:rPr>
          <w:rFonts w:hint="eastAsia"/>
        </w:rPr>
      </w:pPr>
      <w:r>
        <w:rPr>
          <w:rFonts w:hint="eastAsia"/>
        </w:rPr>
        <w:t>说到“涎”，很多人可能会想到口水、唾液等概念，实际上，“涎”正是指代唾液或口水的意思。在古代文学作品中，“涎”常被用来比喻那些令人垂涎欲滴的美好事物，或是描绘人物贪婪、渴望的表情。例如，在描述美食时，可以用“垂涎三尺”来形容某人对食物的极度渴望。</w:t>
      </w:r>
    </w:p>
    <w:p w14:paraId="1E1CF342" w14:textId="77777777" w:rsidR="009057DB" w:rsidRDefault="009057DB">
      <w:pPr>
        <w:rPr>
          <w:rFonts w:hint="eastAsia"/>
        </w:rPr>
      </w:pPr>
    </w:p>
    <w:p w14:paraId="1AD235DA" w14:textId="77777777" w:rsidR="009057DB" w:rsidRDefault="009057DB">
      <w:pPr>
        <w:rPr>
          <w:rFonts w:hint="eastAsia"/>
        </w:rPr>
      </w:pPr>
      <w:r>
        <w:rPr>
          <w:rFonts w:hint="eastAsia"/>
        </w:rPr>
        <w:t>与“涎”相关的成语和短语</w:t>
      </w:r>
    </w:p>
    <w:p w14:paraId="01831E01" w14:textId="77777777" w:rsidR="009057DB" w:rsidRDefault="009057DB">
      <w:pPr>
        <w:rPr>
          <w:rFonts w:hint="eastAsia"/>
        </w:rPr>
      </w:pPr>
      <w:r>
        <w:rPr>
          <w:rFonts w:hint="eastAsia"/>
        </w:rPr>
        <w:t>除了直接使用“涎”来表示唾液之外，许多成语和短语也包含了“涎”字，以表达更丰富的情感和情境。比如“垂涎欲滴”、“馋涎欲滴”这两个成语，都是形容看到美味的食物时流口水的样子，形象生动地表达了人们面对诱惑时的反应。“目瞪口呆，口角流涎”则用来形容一个人惊讶到说不出话来的状态，其中“口角流涎”更是增添了画面感。</w:t>
      </w:r>
    </w:p>
    <w:p w14:paraId="382BD580" w14:textId="77777777" w:rsidR="009057DB" w:rsidRDefault="009057DB">
      <w:pPr>
        <w:rPr>
          <w:rFonts w:hint="eastAsia"/>
        </w:rPr>
      </w:pPr>
    </w:p>
    <w:p w14:paraId="1851937C" w14:textId="77777777" w:rsidR="009057DB" w:rsidRDefault="009057DB">
      <w:pPr>
        <w:rPr>
          <w:rFonts w:hint="eastAsia"/>
        </w:rPr>
      </w:pPr>
      <w:r>
        <w:rPr>
          <w:rFonts w:hint="eastAsia"/>
        </w:rPr>
        <w:t>如何用“涎”进行组词</w:t>
      </w:r>
    </w:p>
    <w:p w14:paraId="1D77DB4A" w14:textId="77777777" w:rsidR="009057DB" w:rsidRDefault="009057DB">
      <w:pPr>
        <w:rPr>
          <w:rFonts w:hint="eastAsia"/>
        </w:rPr>
      </w:pPr>
      <w:r>
        <w:rPr>
          <w:rFonts w:hint="eastAsia"/>
        </w:rPr>
        <w:t>尽管“涎”字本身比较单一，但通过与其他汉字组合，可以形成多个有趣的词汇。例如，“流涎”一词，指的是唾液自然流出的状态；“涎水”则是指唾液的另一种说法，多用于口语化表达。“涎腺”是一个医学术语，指的是分泌唾液的腺体。这些词语在不同的场合下都有其独特的用途，体现了汉字丰富的表现力。</w:t>
      </w:r>
    </w:p>
    <w:p w14:paraId="00F7BF6A" w14:textId="77777777" w:rsidR="009057DB" w:rsidRDefault="009057DB">
      <w:pPr>
        <w:rPr>
          <w:rFonts w:hint="eastAsia"/>
        </w:rPr>
      </w:pPr>
    </w:p>
    <w:p w14:paraId="5EFB448E" w14:textId="77777777" w:rsidR="009057DB" w:rsidRDefault="009057DB">
      <w:pPr>
        <w:rPr>
          <w:rFonts w:hint="eastAsia"/>
        </w:rPr>
      </w:pPr>
      <w:r>
        <w:rPr>
          <w:rFonts w:hint="eastAsia"/>
        </w:rPr>
        <w:t>“涎”字的文化背景</w:t>
      </w:r>
    </w:p>
    <w:p w14:paraId="5869C252" w14:textId="77777777" w:rsidR="009057DB" w:rsidRDefault="009057DB">
      <w:pPr>
        <w:rPr>
          <w:rFonts w:hint="eastAsia"/>
        </w:rPr>
      </w:pPr>
      <w:r>
        <w:rPr>
          <w:rFonts w:hint="eastAsia"/>
        </w:rPr>
        <w:t>在中国传统文化中，“涎”虽然不如其他汉字那样频繁出现在经典文献中，但它所承载的意义却十分深远。尤其是在中医理论里，涎被认为是脾胃功能的一种外在表现，脾胃健康的人通常涎液适中，而脾虚者则可能出现涎液过多或过少的情况。这种观念反映了古人对人体健康的细致观察和深刻理解。</w:t>
      </w:r>
    </w:p>
    <w:p w14:paraId="6C00F80E" w14:textId="77777777" w:rsidR="009057DB" w:rsidRDefault="009057DB">
      <w:pPr>
        <w:rPr>
          <w:rFonts w:hint="eastAsia"/>
        </w:rPr>
      </w:pPr>
    </w:p>
    <w:p w14:paraId="35C65C6E" w14:textId="77777777" w:rsidR="009057DB" w:rsidRDefault="009057DB">
      <w:pPr>
        <w:rPr>
          <w:rFonts w:hint="eastAsia"/>
        </w:rPr>
      </w:pPr>
      <w:r>
        <w:rPr>
          <w:rFonts w:hint="eastAsia"/>
        </w:rPr>
        <w:t>最后的总结</w:t>
      </w:r>
    </w:p>
    <w:p w14:paraId="7930A981" w14:textId="77777777" w:rsidR="009057DB" w:rsidRDefault="009057DB">
      <w:pPr>
        <w:rPr>
          <w:rFonts w:hint="eastAsia"/>
        </w:rPr>
      </w:pPr>
      <w:r>
        <w:rPr>
          <w:rFonts w:hint="eastAsia"/>
        </w:rPr>
        <w:t>“涎”虽然是一个较为小众的汉字，但其背后蕴含的知识和文化价值却不容忽视。通过了</w:t>
      </w:r>
      <w:r>
        <w:rPr>
          <w:rFonts w:hint="eastAsia"/>
        </w:rPr>
        <w:lastRenderedPageBreak/>
        <w:t>解它的拼音、基本释义、相关成语以及文化背景，我们可以更好地领略汉语的魅力，同时也能更准确地运用这一字眼，使我们的语言表达更加丰富多彩。</w:t>
      </w:r>
    </w:p>
    <w:p w14:paraId="6B9CE468" w14:textId="77777777" w:rsidR="009057DB" w:rsidRDefault="009057DB">
      <w:pPr>
        <w:rPr>
          <w:rFonts w:hint="eastAsia"/>
        </w:rPr>
      </w:pPr>
    </w:p>
    <w:p w14:paraId="219A55D8" w14:textId="77777777" w:rsidR="009057DB" w:rsidRDefault="00905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830B7" w14:textId="7CF36C9A" w:rsidR="00CA1722" w:rsidRDefault="00CA1722"/>
    <w:sectPr w:rsidR="00CA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22"/>
    <w:rsid w:val="009057DB"/>
    <w:rsid w:val="00B81CF2"/>
    <w:rsid w:val="00C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78D74-8BBB-4556-9B36-81FED37B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