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C88F9" w14:textId="77777777" w:rsidR="002C08CA" w:rsidRDefault="002C08CA">
      <w:pPr>
        <w:rPr>
          <w:rFonts w:hint="eastAsia"/>
        </w:rPr>
      </w:pPr>
      <w:r>
        <w:rPr>
          <w:rFonts w:hint="eastAsia"/>
        </w:rPr>
        <w:t>淆乱的拼音简介</w:t>
      </w:r>
    </w:p>
    <w:p w14:paraId="455ED46F" w14:textId="77777777" w:rsidR="002C08CA" w:rsidRDefault="002C08CA">
      <w:pPr>
        <w:rPr>
          <w:rFonts w:hint="eastAsia"/>
        </w:rPr>
      </w:pPr>
      <w:r>
        <w:rPr>
          <w:rFonts w:hint="eastAsia"/>
        </w:rPr>
        <w:t>“淆乱”一词，其拼音为“xiáo luàn”，在汉语中具有非常重要的意义。它不仅是一个词汇，更是一种文化的传承和交流方式的重要组成部分。淆乱这个词通常用来形容事物之间的界限不清晰、杂乱无章的状态，也可以指混淆是非、真假难辨的情境。</w:t>
      </w:r>
    </w:p>
    <w:p w14:paraId="7BF5B3BF" w14:textId="77777777" w:rsidR="002C08CA" w:rsidRDefault="002C08CA">
      <w:pPr>
        <w:rPr>
          <w:rFonts w:hint="eastAsia"/>
        </w:rPr>
      </w:pPr>
    </w:p>
    <w:p w14:paraId="6940CAD1" w14:textId="77777777" w:rsidR="002C08CA" w:rsidRDefault="002C08CA">
      <w:pPr>
        <w:rPr>
          <w:rFonts w:hint="eastAsia"/>
        </w:rPr>
      </w:pPr>
      <w:r>
        <w:rPr>
          <w:rFonts w:hint="eastAsia"/>
        </w:rPr>
        <w:t>淆乱的使用场景</w:t>
      </w:r>
    </w:p>
    <w:p w14:paraId="575CF763" w14:textId="77777777" w:rsidR="002C08CA" w:rsidRDefault="002C08CA">
      <w:pPr>
        <w:rPr>
          <w:rFonts w:hint="eastAsia"/>
        </w:rPr>
      </w:pPr>
      <w:r>
        <w:rPr>
          <w:rFonts w:hint="eastAsia"/>
        </w:rPr>
        <w:t>在日常生活中，“淆乱”的应用场景十分广泛。例如，在信息爆炸的时代，各种新闻资讯层出不穷，真伪难辨的信息让人眼花缭乱，这种情况下我们就可以说这些信息造成了某种意义上的“淆乱”。在管理领域，如果组织内部职责不清、权责不明，也会导致工作流程上的淆乱，影响工作效率。</w:t>
      </w:r>
    </w:p>
    <w:p w14:paraId="162AF461" w14:textId="77777777" w:rsidR="002C08CA" w:rsidRDefault="002C08CA">
      <w:pPr>
        <w:rPr>
          <w:rFonts w:hint="eastAsia"/>
        </w:rPr>
      </w:pPr>
    </w:p>
    <w:p w14:paraId="289640DF" w14:textId="77777777" w:rsidR="002C08CA" w:rsidRDefault="002C08CA">
      <w:pPr>
        <w:rPr>
          <w:rFonts w:hint="eastAsia"/>
        </w:rPr>
      </w:pPr>
      <w:r>
        <w:rPr>
          <w:rFonts w:hint="eastAsia"/>
        </w:rPr>
        <w:t>淆乱的文化背景</w:t>
      </w:r>
    </w:p>
    <w:p w14:paraId="5FF402EA" w14:textId="77777777" w:rsidR="002C08CA" w:rsidRDefault="002C08CA">
      <w:pPr>
        <w:rPr>
          <w:rFonts w:hint="eastAsia"/>
        </w:rPr>
      </w:pPr>
      <w:r>
        <w:rPr>
          <w:rFonts w:hint="eastAsia"/>
        </w:rPr>
        <w:t>从文化角度来看，“淆乱”这一概念深深植根于中国传统文化之中。中国古代文献中就有关于淆乱的描述，如《史记》等古籍中提到的政治淆乱时期，这反映了古代社会对于秩序与混乱之间关系的深刻理解。在中国哲学里，淆乱往往与和谐对立，追求社会和谐稳定是中国传统文化的核心价值之一。</w:t>
      </w:r>
    </w:p>
    <w:p w14:paraId="1599E564" w14:textId="77777777" w:rsidR="002C08CA" w:rsidRDefault="002C08CA">
      <w:pPr>
        <w:rPr>
          <w:rFonts w:hint="eastAsia"/>
        </w:rPr>
      </w:pPr>
    </w:p>
    <w:p w14:paraId="0002E609" w14:textId="77777777" w:rsidR="002C08CA" w:rsidRDefault="002C08CA">
      <w:pPr>
        <w:rPr>
          <w:rFonts w:hint="eastAsia"/>
        </w:rPr>
      </w:pPr>
      <w:r>
        <w:rPr>
          <w:rFonts w:hint="eastAsia"/>
        </w:rPr>
        <w:t>现代语境下的淆乱</w:t>
      </w:r>
    </w:p>
    <w:p w14:paraId="58F3EB99" w14:textId="77777777" w:rsidR="002C08CA" w:rsidRDefault="002C08CA">
      <w:pPr>
        <w:rPr>
          <w:rFonts w:hint="eastAsia"/>
        </w:rPr>
      </w:pPr>
      <w:r>
        <w:rPr>
          <w:rFonts w:hint="eastAsia"/>
        </w:rPr>
        <w:t>随着时代的发展，“淆乱”的含义也在不断演变和扩展。现代社会，人们面临着前所未有的复杂性和多样性，如何在多元化的环境中保持清醒的认识，避免被各种淆乱的信息所误导，成为了每个人必须面对的问题。特别是在互联网高度发达的今天，网络空间中的淆乱现象尤为突出，虚假信息、谣言等对社会稳定和个人判断都产生了负面影响。</w:t>
      </w:r>
    </w:p>
    <w:p w14:paraId="0AC7EAF5" w14:textId="77777777" w:rsidR="002C08CA" w:rsidRDefault="002C08CA">
      <w:pPr>
        <w:rPr>
          <w:rFonts w:hint="eastAsia"/>
        </w:rPr>
      </w:pPr>
    </w:p>
    <w:p w14:paraId="773F7413" w14:textId="77777777" w:rsidR="002C08CA" w:rsidRDefault="002C08CA">
      <w:pPr>
        <w:rPr>
          <w:rFonts w:hint="eastAsia"/>
        </w:rPr>
      </w:pPr>
      <w:r>
        <w:rPr>
          <w:rFonts w:hint="eastAsia"/>
        </w:rPr>
        <w:t>应对淆乱的方法</w:t>
      </w:r>
    </w:p>
    <w:p w14:paraId="50257F0E" w14:textId="77777777" w:rsidR="002C08CA" w:rsidRDefault="002C08CA">
      <w:pPr>
        <w:rPr>
          <w:rFonts w:hint="eastAsia"/>
        </w:rPr>
      </w:pPr>
      <w:r>
        <w:rPr>
          <w:rFonts w:hint="eastAsia"/>
        </w:rPr>
        <w:t>面对淆乱，我们需要培养批判性思维能力，提高信息辨别力。要增强自身的知识素养，通过正规渠道获取信息；学会分析和评估信息的真实性与可靠性，不轻易相信未经证实的消息；积极参与到维护网络安全和社会稳定的行动中去，共同营造一个清朗的信息环境。“淆乱”的拼音虽然简单，但它背后蕴含的意义却值得我们深入思考和探讨。</w:t>
      </w:r>
    </w:p>
    <w:p w14:paraId="0464DAC8" w14:textId="77777777" w:rsidR="002C08CA" w:rsidRDefault="002C08CA">
      <w:pPr>
        <w:rPr>
          <w:rFonts w:hint="eastAsia"/>
        </w:rPr>
      </w:pPr>
    </w:p>
    <w:p w14:paraId="5F101AF1" w14:textId="77777777" w:rsidR="002C08CA" w:rsidRDefault="002C08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DB66E" w14:textId="2C29EA59" w:rsidR="003916B4" w:rsidRDefault="003916B4"/>
    <w:sectPr w:rsidR="0039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B4"/>
    <w:rsid w:val="002C08CA"/>
    <w:rsid w:val="003916B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35CB3-E38F-47D1-B051-F05CF14C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