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2BB2" w14:textId="77777777" w:rsidR="00B03D55" w:rsidRDefault="00B03D55">
      <w:pPr>
        <w:rPr>
          <w:rFonts w:hint="eastAsia"/>
        </w:rPr>
      </w:pPr>
      <w:r>
        <w:rPr>
          <w:rFonts w:hint="eastAsia"/>
        </w:rPr>
        <w:t>眼睛一转的拼音</w:t>
      </w:r>
    </w:p>
    <w:p w14:paraId="70F94DF6" w14:textId="77777777" w:rsidR="00B03D55" w:rsidRDefault="00B03D55">
      <w:pPr>
        <w:rPr>
          <w:rFonts w:hint="eastAsia"/>
        </w:rPr>
      </w:pPr>
      <w:r>
        <w:rPr>
          <w:rFonts w:hint="eastAsia"/>
        </w:rPr>
        <w:t>“眼睛一转”的拼音是“yǎn jīng yī zhuàn”。这个短语形象地描绘了人们在思考或者突然想到某个点子时，眼球快速转动的样子。在生活中，我们常常会看到这样的情景：当一个人在专注地考虑问题或试图想出一个解决方案时，他的眼睛可能会不自觉地快速移动，似乎是在脑海中搜索信息。这种现象不仅反映了人类大脑的工作方式，也给旁观者提供了一个直观的视觉线索，表明此人正处于高度集中和创造性的思维过程中。</w:t>
      </w:r>
    </w:p>
    <w:p w14:paraId="17DDEE34" w14:textId="77777777" w:rsidR="00B03D55" w:rsidRDefault="00B03D55">
      <w:pPr>
        <w:rPr>
          <w:rFonts w:hint="eastAsia"/>
        </w:rPr>
      </w:pPr>
    </w:p>
    <w:p w14:paraId="24562A66" w14:textId="77777777" w:rsidR="00B03D55" w:rsidRDefault="00B03D55">
      <w:pPr>
        <w:rPr>
          <w:rFonts w:hint="eastAsia"/>
        </w:rPr>
      </w:pPr>
      <w:r>
        <w:rPr>
          <w:rFonts w:hint="eastAsia"/>
        </w:rPr>
        <w:t>眼睛转动背后的心理学原理</w:t>
      </w:r>
    </w:p>
    <w:p w14:paraId="65CDE27F" w14:textId="77777777" w:rsidR="00B03D55" w:rsidRDefault="00B03D55">
      <w:pPr>
        <w:rPr>
          <w:rFonts w:hint="eastAsia"/>
        </w:rPr>
      </w:pPr>
      <w:r>
        <w:rPr>
          <w:rFonts w:hint="eastAsia"/>
        </w:rPr>
        <w:t>眼睛一转不仅仅是一个简单的生理动作，它还蕴含着深层次的心理学意义。研究表明，当人们进行不同类型的思考时，他们的眼睛往往会朝向不同的方向看。例如，在回忆图像信息时，许多人会向上看；而在构思语言或文字内容时，则可能看向左或右方。这些观察结果支持了眼动脱敏与再处理理论（EMDR），该理论强调眼动与记忆处理之间的联系。通过理解这一机制，心理学家能够更好地帮助患者处理创伤记忆和其他心理障碍。</w:t>
      </w:r>
    </w:p>
    <w:p w14:paraId="41E08720" w14:textId="77777777" w:rsidR="00B03D55" w:rsidRDefault="00B03D55">
      <w:pPr>
        <w:rPr>
          <w:rFonts w:hint="eastAsia"/>
        </w:rPr>
      </w:pPr>
    </w:p>
    <w:p w14:paraId="43E6A351" w14:textId="77777777" w:rsidR="00B03D55" w:rsidRDefault="00B03D55">
      <w:pPr>
        <w:rPr>
          <w:rFonts w:hint="eastAsia"/>
        </w:rPr>
      </w:pPr>
      <w:r>
        <w:rPr>
          <w:rFonts w:hint="eastAsia"/>
        </w:rPr>
        <w:t>文化中的眼睛一转</w:t>
      </w:r>
    </w:p>
    <w:p w14:paraId="0B5F7D6F" w14:textId="77777777" w:rsidR="00B03D55" w:rsidRDefault="00B03D55">
      <w:pPr>
        <w:rPr>
          <w:rFonts w:hint="eastAsia"/>
        </w:rPr>
      </w:pPr>
      <w:r>
        <w:rPr>
          <w:rFonts w:hint="eastAsia"/>
        </w:rPr>
        <w:t>在文学作品和影视剧中，“眼睛一转”经常被用来表现角色机智、狡猾或是心生诡计的状态。这样的描写方法让角色更加立体鲜活，同时也为观众提供了了解角色内心世界的窗口。在中国古代小说里，聪明伶俐的人物如孙悟空，其灵动的眼神便是智慧和机敏的象征。通过对这类细节的精心刻画，作者能够增强故事的趣味性和吸引力，使读者更容易沉浸在故事情节之中。</w:t>
      </w:r>
    </w:p>
    <w:p w14:paraId="7E8E5D55" w14:textId="77777777" w:rsidR="00B03D55" w:rsidRDefault="00B03D55">
      <w:pPr>
        <w:rPr>
          <w:rFonts w:hint="eastAsia"/>
        </w:rPr>
      </w:pPr>
    </w:p>
    <w:p w14:paraId="20972900" w14:textId="77777777" w:rsidR="00B03D55" w:rsidRDefault="00B03D55">
      <w:pPr>
        <w:rPr>
          <w:rFonts w:hint="eastAsia"/>
        </w:rPr>
      </w:pPr>
      <w:r>
        <w:rPr>
          <w:rFonts w:hint="eastAsia"/>
        </w:rPr>
        <w:t>眼睛一转的实际应用</w:t>
      </w:r>
    </w:p>
    <w:p w14:paraId="1947E63A" w14:textId="77777777" w:rsidR="00B03D55" w:rsidRDefault="00B03D55">
      <w:pPr>
        <w:rPr>
          <w:rFonts w:hint="eastAsia"/>
        </w:rPr>
      </w:pPr>
      <w:r>
        <w:rPr>
          <w:rFonts w:hint="eastAsia"/>
        </w:rPr>
        <w:t>除了在艺术创作中有所体现，“眼睛一转”也有其实用价值。在日常交流中，注意对方的眼球运动可以帮助我们判断对方是否真诚，或者他们是否对讨论的话题感兴趣。对于教育工作者而言，观察学生在学习过程中的眼神变化有助于识别学生的注意力集中程度以及对知识的理解情况。因此，学会解读眼睛的动作不仅可以增进人际交往的质量，还能提高教学效果。</w:t>
      </w:r>
    </w:p>
    <w:p w14:paraId="283A0870" w14:textId="77777777" w:rsidR="00B03D55" w:rsidRDefault="00B03D55">
      <w:pPr>
        <w:rPr>
          <w:rFonts w:hint="eastAsia"/>
        </w:rPr>
      </w:pPr>
    </w:p>
    <w:p w14:paraId="18F9C41C" w14:textId="77777777" w:rsidR="00B03D55" w:rsidRDefault="00B03D55">
      <w:pPr>
        <w:rPr>
          <w:rFonts w:hint="eastAsia"/>
        </w:rPr>
      </w:pPr>
      <w:r>
        <w:rPr>
          <w:rFonts w:hint="eastAsia"/>
        </w:rPr>
        <w:t>最后的总结</w:t>
      </w:r>
    </w:p>
    <w:p w14:paraId="30AE2020" w14:textId="77777777" w:rsidR="00B03D55" w:rsidRDefault="00B03D55">
      <w:pPr>
        <w:rPr>
          <w:rFonts w:hint="eastAsia"/>
        </w:rPr>
      </w:pPr>
      <w:r>
        <w:rPr>
          <w:rFonts w:hint="eastAsia"/>
        </w:rPr>
        <w:t>“眼睛一转”的拼音虽简单，但它所承载的意义却极为丰富。无论是作为心理学研究的对象，还是作为文化交流中的一个重要元素，眼睛的转动都为我们打开了一扇了解他人内心世界的大门。通过对这一现象的深入探讨，我们不仅能更深刻地认识到人类思维的奥秘，还能提升自己在社交互动中的敏感度和效率。</w:t>
      </w:r>
    </w:p>
    <w:p w14:paraId="314F0697" w14:textId="77777777" w:rsidR="00B03D55" w:rsidRDefault="00B03D55">
      <w:pPr>
        <w:rPr>
          <w:rFonts w:hint="eastAsia"/>
        </w:rPr>
      </w:pPr>
    </w:p>
    <w:p w14:paraId="424A75BA" w14:textId="77777777" w:rsidR="00B03D55" w:rsidRDefault="00B03D55">
      <w:pPr>
        <w:rPr>
          <w:rFonts w:hint="eastAsia"/>
        </w:rPr>
      </w:pPr>
      <w:r>
        <w:rPr>
          <w:rFonts w:hint="eastAsia"/>
        </w:rPr>
        <w:t>本文是由每日作文网(2345lzwz.com)为大家创作</w:t>
      </w:r>
    </w:p>
    <w:p w14:paraId="587E7738" w14:textId="3FBC9FC7" w:rsidR="006369A6" w:rsidRDefault="006369A6"/>
    <w:sectPr w:rsidR="0063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A6"/>
    <w:rsid w:val="006369A6"/>
    <w:rsid w:val="00B03D5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74D9B-836B-45C1-9102-4B3A2903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9A6"/>
    <w:rPr>
      <w:rFonts w:cstheme="majorBidi"/>
      <w:color w:val="2F5496" w:themeColor="accent1" w:themeShade="BF"/>
      <w:sz w:val="28"/>
      <w:szCs w:val="28"/>
    </w:rPr>
  </w:style>
  <w:style w:type="character" w:customStyle="1" w:styleId="50">
    <w:name w:val="标题 5 字符"/>
    <w:basedOn w:val="a0"/>
    <w:link w:val="5"/>
    <w:uiPriority w:val="9"/>
    <w:semiHidden/>
    <w:rsid w:val="006369A6"/>
    <w:rPr>
      <w:rFonts w:cstheme="majorBidi"/>
      <w:color w:val="2F5496" w:themeColor="accent1" w:themeShade="BF"/>
      <w:sz w:val="24"/>
    </w:rPr>
  </w:style>
  <w:style w:type="character" w:customStyle="1" w:styleId="60">
    <w:name w:val="标题 6 字符"/>
    <w:basedOn w:val="a0"/>
    <w:link w:val="6"/>
    <w:uiPriority w:val="9"/>
    <w:semiHidden/>
    <w:rsid w:val="006369A6"/>
    <w:rPr>
      <w:rFonts w:cstheme="majorBidi"/>
      <w:b/>
      <w:bCs/>
      <w:color w:val="2F5496" w:themeColor="accent1" w:themeShade="BF"/>
    </w:rPr>
  </w:style>
  <w:style w:type="character" w:customStyle="1" w:styleId="70">
    <w:name w:val="标题 7 字符"/>
    <w:basedOn w:val="a0"/>
    <w:link w:val="7"/>
    <w:uiPriority w:val="9"/>
    <w:semiHidden/>
    <w:rsid w:val="006369A6"/>
    <w:rPr>
      <w:rFonts w:cstheme="majorBidi"/>
      <w:b/>
      <w:bCs/>
      <w:color w:val="595959" w:themeColor="text1" w:themeTint="A6"/>
    </w:rPr>
  </w:style>
  <w:style w:type="character" w:customStyle="1" w:styleId="80">
    <w:name w:val="标题 8 字符"/>
    <w:basedOn w:val="a0"/>
    <w:link w:val="8"/>
    <w:uiPriority w:val="9"/>
    <w:semiHidden/>
    <w:rsid w:val="006369A6"/>
    <w:rPr>
      <w:rFonts w:cstheme="majorBidi"/>
      <w:color w:val="595959" w:themeColor="text1" w:themeTint="A6"/>
    </w:rPr>
  </w:style>
  <w:style w:type="character" w:customStyle="1" w:styleId="90">
    <w:name w:val="标题 9 字符"/>
    <w:basedOn w:val="a0"/>
    <w:link w:val="9"/>
    <w:uiPriority w:val="9"/>
    <w:semiHidden/>
    <w:rsid w:val="006369A6"/>
    <w:rPr>
      <w:rFonts w:eastAsiaTheme="majorEastAsia" w:cstheme="majorBidi"/>
      <w:color w:val="595959" w:themeColor="text1" w:themeTint="A6"/>
    </w:rPr>
  </w:style>
  <w:style w:type="paragraph" w:styleId="a3">
    <w:name w:val="Title"/>
    <w:basedOn w:val="a"/>
    <w:next w:val="a"/>
    <w:link w:val="a4"/>
    <w:uiPriority w:val="10"/>
    <w:qFormat/>
    <w:rsid w:val="0063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9A6"/>
    <w:pPr>
      <w:spacing w:before="160"/>
      <w:jc w:val="center"/>
    </w:pPr>
    <w:rPr>
      <w:i/>
      <w:iCs/>
      <w:color w:val="404040" w:themeColor="text1" w:themeTint="BF"/>
    </w:rPr>
  </w:style>
  <w:style w:type="character" w:customStyle="1" w:styleId="a8">
    <w:name w:val="引用 字符"/>
    <w:basedOn w:val="a0"/>
    <w:link w:val="a7"/>
    <w:uiPriority w:val="29"/>
    <w:rsid w:val="006369A6"/>
    <w:rPr>
      <w:i/>
      <w:iCs/>
      <w:color w:val="404040" w:themeColor="text1" w:themeTint="BF"/>
    </w:rPr>
  </w:style>
  <w:style w:type="paragraph" w:styleId="a9">
    <w:name w:val="List Paragraph"/>
    <w:basedOn w:val="a"/>
    <w:uiPriority w:val="34"/>
    <w:qFormat/>
    <w:rsid w:val="006369A6"/>
    <w:pPr>
      <w:ind w:left="720"/>
      <w:contextualSpacing/>
    </w:pPr>
  </w:style>
  <w:style w:type="character" w:styleId="aa">
    <w:name w:val="Intense Emphasis"/>
    <w:basedOn w:val="a0"/>
    <w:uiPriority w:val="21"/>
    <w:qFormat/>
    <w:rsid w:val="006369A6"/>
    <w:rPr>
      <w:i/>
      <w:iCs/>
      <w:color w:val="2F5496" w:themeColor="accent1" w:themeShade="BF"/>
    </w:rPr>
  </w:style>
  <w:style w:type="paragraph" w:styleId="ab">
    <w:name w:val="Intense Quote"/>
    <w:basedOn w:val="a"/>
    <w:next w:val="a"/>
    <w:link w:val="ac"/>
    <w:uiPriority w:val="30"/>
    <w:qFormat/>
    <w:rsid w:val="0063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9A6"/>
    <w:rPr>
      <w:i/>
      <w:iCs/>
      <w:color w:val="2F5496" w:themeColor="accent1" w:themeShade="BF"/>
    </w:rPr>
  </w:style>
  <w:style w:type="character" w:styleId="ad">
    <w:name w:val="Intense Reference"/>
    <w:basedOn w:val="a0"/>
    <w:uiPriority w:val="32"/>
    <w:qFormat/>
    <w:rsid w:val="0063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