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26DF" w14:textId="77777777" w:rsidR="002A2DBE" w:rsidRDefault="002A2DBE">
      <w:pPr>
        <w:rPr>
          <w:rFonts w:hint="eastAsia"/>
        </w:rPr>
      </w:pPr>
      <w:r>
        <w:rPr>
          <w:rFonts w:hint="eastAsia"/>
        </w:rPr>
        <w:t xml:space="preserve">nongwu：传统与现代的融合  </w:t>
      </w:r>
    </w:p>
    <w:p w14:paraId="093A52B3" w14:textId="77777777" w:rsidR="002A2DBE" w:rsidRDefault="002A2DBE">
      <w:pPr>
        <w:rPr>
          <w:rFonts w:hint="eastAsia"/>
        </w:rPr>
      </w:pPr>
      <w:r>
        <w:rPr>
          <w:rFonts w:hint="eastAsia"/>
        </w:rPr>
        <w:t>农务，即农业事务，是人类社会发展中不可或缺的一部分。从远古时期刀耕火种的原始农业，到如今科技驱动下的现代农业，农务始终承载着人类生存和发展的希望。在拼音“nongwu”中，每一个字母都仿佛诉说着这片土地上的故事。“nong”象征着泥土的厚重与肥沃，“wu”则代表着人与自然之间永不停歇的互动。农务不仅是一种生产方式，更是一种文化传承，一种对生命的敬畏。</w:t>
      </w:r>
    </w:p>
    <w:p w14:paraId="5063E5AA" w14:textId="77777777" w:rsidR="002A2DBE" w:rsidRDefault="002A2D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14EE65" w14:textId="77777777" w:rsidR="002A2DBE" w:rsidRDefault="002A2DBE">
      <w:pPr>
        <w:rPr>
          <w:rFonts w:hint="eastAsia"/>
        </w:rPr>
      </w:pPr>
    </w:p>
    <w:p w14:paraId="00FDA462" w14:textId="77777777" w:rsidR="002A2DBE" w:rsidRDefault="002A2DBE">
      <w:pPr>
        <w:rPr>
          <w:rFonts w:hint="eastAsia"/>
        </w:rPr>
      </w:pPr>
      <w:r>
        <w:rPr>
          <w:rFonts w:hint="eastAsia"/>
        </w:rPr>
        <w:t xml:space="preserve">农务的历史渊源  </w:t>
      </w:r>
    </w:p>
    <w:p w14:paraId="3137AC9A" w14:textId="77777777" w:rsidR="002A2DBE" w:rsidRDefault="002A2DBE">
      <w:pPr>
        <w:rPr>
          <w:rFonts w:hint="eastAsia"/>
        </w:rPr>
      </w:pPr>
      <w:r>
        <w:rPr>
          <w:rFonts w:hint="eastAsia"/>
        </w:rPr>
        <w:t>回顾历史，农务的发展经历了漫长而复杂的演变过程。在中国，早在新石器时代晚期，人们已经开始种植粟、稻等作物，并通过观察天象制定农时节气。到了春秋战国时期，“二十四节气”的出现为农业生产提供了科学依据。唐宋以后，随着灌溉技术的进步以及铁制农具的普及，农务效率大幅提高。而今天，当我们谈论农务时，已经不再局限于传统的耕种模式，而是融入了更多现代化元素。</w:t>
      </w:r>
    </w:p>
    <w:p w14:paraId="5BE4DA8C" w14:textId="77777777" w:rsidR="002A2DBE" w:rsidRDefault="002A2D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030ABD" w14:textId="77777777" w:rsidR="002A2DBE" w:rsidRDefault="002A2DBE">
      <w:pPr>
        <w:rPr>
          <w:rFonts w:hint="eastAsia"/>
        </w:rPr>
      </w:pPr>
    </w:p>
    <w:p w14:paraId="5436E39F" w14:textId="77777777" w:rsidR="002A2DBE" w:rsidRDefault="002A2DBE">
      <w:pPr>
        <w:rPr>
          <w:rFonts w:hint="eastAsia"/>
        </w:rPr>
      </w:pPr>
      <w:r>
        <w:rPr>
          <w:rFonts w:hint="eastAsia"/>
        </w:rPr>
        <w:t xml:space="preserve">现代农业中的农务实践  </w:t>
      </w:r>
    </w:p>
    <w:p w14:paraId="33A9E6D3" w14:textId="77777777" w:rsidR="002A2DBE" w:rsidRDefault="002A2DBE">
      <w:pPr>
        <w:rPr>
          <w:rFonts w:hint="eastAsia"/>
        </w:rPr>
      </w:pPr>
      <w:r>
        <w:rPr>
          <w:rFonts w:hint="eastAsia"/>
        </w:rPr>
        <w:t>进入21世纪，农务被赋予了全新的含义。机械化、智能化设备的应用让农民摆脱了繁重的体力劳动，无人机喷洒农药、卫星监测土壤湿度等技术正在改变传统农业的面貌。精准农业的概念逐渐兴起，通过大数据分析和人工智能算法，可以实现资源的最佳配置，减少浪费，提升产量。与此同时，有机农业和生态农业也成为全球关注的热点，它们强调可持续发展，注重环境保护，使农务回归自然本真。</w:t>
      </w:r>
    </w:p>
    <w:p w14:paraId="2A6B028E" w14:textId="77777777" w:rsidR="002A2DBE" w:rsidRDefault="002A2D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F69827" w14:textId="77777777" w:rsidR="002A2DBE" w:rsidRDefault="002A2DBE">
      <w:pPr>
        <w:rPr>
          <w:rFonts w:hint="eastAsia"/>
        </w:rPr>
      </w:pPr>
    </w:p>
    <w:p w14:paraId="3FDC979B" w14:textId="77777777" w:rsidR="002A2DBE" w:rsidRDefault="002A2DBE">
      <w:pPr>
        <w:rPr>
          <w:rFonts w:hint="eastAsia"/>
        </w:rPr>
      </w:pPr>
      <w:r>
        <w:rPr>
          <w:rFonts w:hint="eastAsia"/>
        </w:rPr>
        <w:t xml:space="preserve">农务的社会意义  </w:t>
      </w:r>
    </w:p>
    <w:p w14:paraId="7901AB6D" w14:textId="77777777" w:rsidR="002A2DBE" w:rsidRDefault="002A2DBE">
      <w:pPr>
        <w:rPr>
          <w:rFonts w:hint="eastAsia"/>
        </w:rPr>
      </w:pPr>
      <w:r>
        <w:rPr>
          <w:rFonts w:hint="eastAsia"/>
        </w:rPr>
        <w:t>农务不仅仅关乎粮食生产，它还深刻影响着社会经济结构和文化传承。在农村地区，农务是大多数家庭的主要收入来源，也是社会稳定的重要基石。同时，农务活动蕴含着丰富的民俗文化和地方特色，例如插秧节、丰收节等活动，展现了人们对自然恩赐的感恩之情。在全球化背景下，各国之间的农业交流合作日益频繁，这也促进了不同文化的碰撞与融合。</w:t>
      </w:r>
    </w:p>
    <w:p w14:paraId="1E7ED692" w14:textId="77777777" w:rsidR="002A2DBE" w:rsidRDefault="002A2D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2D563B" w14:textId="77777777" w:rsidR="002A2DBE" w:rsidRDefault="002A2DBE">
      <w:pPr>
        <w:rPr>
          <w:rFonts w:hint="eastAsia"/>
        </w:rPr>
      </w:pPr>
    </w:p>
    <w:p w14:paraId="525E8B47" w14:textId="77777777" w:rsidR="002A2DBE" w:rsidRDefault="002A2DBE">
      <w:pPr>
        <w:rPr>
          <w:rFonts w:hint="eastAsia"/>
        </w:rPr>
      </w:pPr>
      <w:r>
        <w:rPr>
          <w:rFonts w:hint="eastAsia"/>
        </w:rPr>
        <w:lastRenderedPageBreak/>
        <w:t xml:space="preserve">未来农务的趋势展望  </w:t>
      </w:r>
    </w:p>
    <w:p w14:paraId="1DDBFB9A" w14:textId="77777777" w:rsidR="002A2DBE" w:rsidRDefault="002A2DBE">
      <w:pPr>
        <w:rPr>
          <w:rFonts w:hint="eastAsia"/>
        </w:rPr>
      </w:pPr>
      <w:r>
        <w:rPr>
          <w:rFonts w:hint="eastAsia"/>
        </w:rPr>
        <w:t>展望未来，农务将朝着更加高效、环保的方向迈进。基因编辑技术可能带来抗病虫害的新品种作物，垂直农场和城市农业将缓解土地资源紧张的问题，而区块链技术则能够确保农产品供应链的透明度和可追溯性。这些新技术的应用将彻底颠覆我们对传统农务的认知，同时也为解决世界 hunger 问题提供了新的可能性。无论形式如何变化，农务的核心始终是人与自然和谐共生的理念。</w:t>
      </w:r>
    </w:p>
    <w:p w14:paraId="68FD58C1" w14:textId="77777777" w:rsidR="002A2DBE" w:rsidRDefault="002A2DBE">
      <w:pPr>
        <w:rPr>
          <w:rFonts w:hint="eastAsia"/>
        </w:rPr>
      </w:pPr>
    </w:p>
    <w:p w14:paraId="4F35D786" w14:textId="77777777" w:rsidR="002A2DBE" w:rsidRDefault="002A2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32D39" w14:textId="5A42C96A" w:rsidR="00A4309D" w:rsidRDefault="00A4309D"/>
    <w:sectPr w:rsidR="00A4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9D"/>
    <w:rsid w:val="000F3509"/>
    <w:rsid w:val="002A2DBE"/>
    <w:rsid w:val="00A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0C9B8-4252-420E-A293-409D8D99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