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C07D5" w14:textId="77777777" w:rsidR="004A69AB" w:rsidRDefault="004A69AB">
      <w:pPr>
        <w:rPr>
          <w:rFonts w:hint="eastAsia"/>
        </w:rPr>
      </w:pPr>
      <w:r>
        <w:rPr>
          <w:rFonts w:hint="eastAsia"/>
        </w:rPr>
        <w:t xml:space="preserve">nong lin jian jie  </w:t>
      </w:r>
    </w:p>
    <w:p w14:paraId="47DA76A4" w14:textId="77777777" w:rsidR="004A69AB" w:rsidRDefault="004A69AB">
      <w:pPr>
        <w:rPr>
          <w:rFonts w:hint="eastAsia"/>
        </w:rPr>
      </w:pPr>
      <w:r>
        <w:rPr>
          <w:rFonts w:hint="eastAsia"/>
        </w:rPr>
        <w:t>农林，作为中国传统文化与现代经济发展的纽带之一，承载着人类与自然和谐共生的重要使命。它不仅涵盖了农业种植、林业培育等传统领域，还延伸至生态修复、资源管理以及可持续发展等多个方面。在当今全球气候变化和环境保护日益受到关注的背景下，农林的发展显得尤为重要。</w:t>
      </w:r>
    </w:p>
    <w:p w14:paraId="45B5C074" w14:textId="77777777" w:rsidR="004A69AB" w:rsidRDefault="004A69AB">
      <w:pPr>
        <w:rPr>
          <w:rFonts w:hint="eastAsia"/>
        </w:rPr>
      </w:pPr>
      <w:r>
        <w:rPr>
          <w:rFonts w:hint="eastAsia"/>
        </w:rPr>
        <w:t xml:space="preserve">  </w:t>
      </w:r>
    </w:p>
    <w:p w14:paraId="1D3E1407" w14:textId="77777777" w:rsidR="004A69AB" w:rsidRDefault="004A69AB">
      <w:pPr>
        <w:rPr>
          <w:rFonts w:hint="eastAsia"/>
        </w:rPr>
      </w:pPr>
    </w:p>
    <w:p w14:paraId="34CB0EEA" w14:textId="77777777" w:rsidR="004A69AB" w:rsidRDefault="004A69AB">
      <w:pPr>
        <w:rPr>
          <w:rFonts w:hint="eastAsia"/>
        </w:rPr>
      </w:pPr>
      <w:r>
        <w:rPr>
          <w:rFonts w:hint="eastAsia"/>
        </w:rPr>
        <w:t xml:space="preserve">nong ye de yan shen yu fa zhan  </w:t>
      </w:r>
    </w:p>
    <w:p w14:paraId="683B9FA5" w14:textId="77777777" w:rsidR="004A69AB" w:rsidRDefault="004A69AB">
      <w:pPr>
        <w:rPr>
          <w:rFonts w:hint="eastAsia"/>
        </w:rPr>
      </w:pPr>
      <w:r>
        <w:rPr>
          <w:rFonts w:hint="eastAsia"/>
        </w:rPr>
        <w:t>农业是农林体系中的重要组成部分，也是人类赖以生存的基础。从原始社会的刀耕火种到现代农业的机械化、智能化操作，农业经历了数千年的演变与发展。随着科技的进步，精准农业、智慧农业逐渐成为主流。例如，通过卫星遥感技术监测作物生长状况，利用无人机喷洒农药，这些现代化手段大大提高了农业生产效率，同时减少了对环境的负面影响。有机农业和绿色农业的兴起，也为人们提供了更健康、更环保的食品选择。</w:t>
      </w:r>
    </w:p>
    <w:p w14:paraId="09CD11B3" w14:textId="77777777" w:rsidR="004A69AB" w:rsidRDefault="004A69AB">
      <w:pPr>
        <w:rPr>
          <w:rFonts w:hint="eastAsia"/>
        </w:rPr>
      </w:pPr>
      <w:r>
        <w:rPr>
          <w:rFonts w:hint="eastAsia"/>
        </w:rPr>
        <w:t xml:space="preserve">  </w:t>
      </w:r>
    </w:p>
    <w:p w14:paraId="1E0600FE" w14:textId="77777777" w:rsidR="004A69AB" w:rsidRDefault="004A69AB">
      <w:pPr>
        <w:rPr>
          <w:rFonts w:hint="eastAsia"/>
        </w:rPr>
      </w:pPr>
    </w:p>
    <w:p w14:paraId="0986E8CB" w14:textId="77777777" w:rsidR="004A69AB" w:rsidRDefault="004A69AB">
      <w:pPr>
        <w:rPr>
          <w:rFonts w:hint="eastAsia"/>
        </w:rPr>
      </w:pPr>
      <w:r>
        <w:rPr>
          <w:rFonts w:hint="eastAsia"/>
        </w:rPr>
        <w:t xml:space="preserve">lin ye de huan bao yi yi  </w:t>
      </w:r>
    </w:p>
    <w:p w14:paraId="55EB2ED3" w14:textId="77777777" w:rsidR="004A69AB" w:rsidRDefault="004A69AB">
      <w:pPr>
        <w:rPr>
          <w:rFonts w:hint="eastAsia"/>
        </w:rPr>
      </w:pPr>
      <w:r>
        <w:rPr>
          <w:rFonts w:hint="eastAsia"/>
        </w:rPr>
        <w:t>林业则是农林领域的另一大支柱，其核心在于森林资源的保护与合理利用。森林被誉为“地球之肺”，在调节气候、保持水土、维持生物多样性等方面发挥着不可替代的作用。近年来，我国大力推行植树造林工程，例如三北防护林体系建设，有效地遏制了土地荒漠化的蔓延。与此同时，林业产业也在不断发展，从传统的木材加工到现代的森林旅游、碳汇交易等领域，林业的价值得到了全方位的挖掘与体现。</w:t>
      </w:r>
    </w:p>
    <w:p w14:paraId="7EA892F0" w14:textId="77777777" w:rsidR="004A69AB" w:rsidRDefault="004A69AB">
      <w:pPr>
        <w:rPr>
          <w:rFonts w:hint="eastAsia"/>
        </w:rPr>
      </w:pPr>
      <w:r>
        <w:rPr>
          <w:rFonts w:hint="eastAsia"/>
        </w:rPr>
        <w:t xml:space="preserve">  </w:t>
      </w:r>
    </w:p>
    <w:p w14:paraId="1669176C" w14:textId="77777777" w:rsidR="004A69AB" w:rsidRDefault="004A69AB">
      <w:pPr>
        <w:rPr>
          <w:rFonts w:hint="eastAsia"/>
        </w:rPr>
      </w:pPr>
    </w:p>
    <w:p w14:paraId="14C76B44" w14:textId="77777777" w:rsidR="004A69AB" w:rsidRDefault="004A69AB">
      <w:pPr>
        <w:rPr>
          <w:rFonts w:hint="eastAsia"/>
        </w:rPr>
      </w:pPr>
      <w:r>
        <w:rPr>
          <w:rFonts w:hint="eastAsia"/>
        </w:rPr>
        <w:t xml:space="preserve">nong lin ke ji de xin fa zhan  </w:t>
      </w:r>
    </w:p>
    <w:p w14:paraId="192AC566" w14:textId="77777777" w:rsidR="004A69AB" w:rsidRDefault="004A69AB">
      <w:pPr>
        <w:rPr>
          <w:rFonts w:hint="eastAsia"/>
        </w:rPr>
      </w:pPr>
      <w:r>
        <w:rPr>
          <w:rFonts w:hint="eastAsia"/>
        </w:rPr>
        <w:t>科学技术的进步为农林行业注入了新的活力。基因编辑技术的应用使得农作物品种更加多样化，抗病虫害能力更强；而人工智能和大数据分析则帮助农民科学决策，优化种植结构。在林业方面，无人机巡检和红外相机监控等技术被广泛应用于野生动物保护和森林防火工作中。这些创新不仅提升了农林生产的效率，也推动了行业的可持续发展。</w:t>
      </w:r>
    </w:p>
    <w:p w14:paraId="6D8E2281" w14:textId="77777777" w:rsidR="004A69AB" w:rsidRDefault="004A69AB">
      <w:pPr>
        <w:rPr>
          <w:rFonts w:hint="eastAsia"/>
        </w:rPr>
      </w:pPr>
      <w:r>
        <w:rPr>
          <w:rFonts w:hint="eastAsia"/>
        </w:rPr>
        <w:t xml:space="preserve">  </w:t>
      </w:r>
    </w:p>
    <w:p w14:paraId="14586E57" w14:textId="77777777" w:rsidR="004A69AB" w:rsidRDefault="004A69AB">
      <w:pPr>
        <w:rPr>
          <w:rFonts w:hint="eastAsia"/>
        </w:rPr>
      </w:pPr>
    </w:p>
    <w:p w14:paraId="1A3BA862" w14:textId="77777777" w:rsidR="004A69AB" w:rsidRDefault="004A69AB">
      <w:pPr>
        <w:rPr>
          <w:rFonts w:hint="eastAsia"/>
        </w:rPr>
      </w:pPr>
      <w:r>
        <w:rPr>
          <w:rFonts w:hint="eastAsia"/>
        </w:rPr>
        <w:t xml:space="preserve">wei lai de qian jing  </w:t>
      </w:r>
    </w:p>
    <w:p w14:paraId="01A91376" w14:textId="77777777" w:rsidR="004A69AB" w:rsidRDefault="004A69AB">
      <w:pPr>
        <w:rPr>
          <w:rFonts w:hint="eastAsia"/>
        </w:rPr>
      </w:pPr>
      <w:r>
        <w:rPr>
          <w:rFonts w:hint="eastAsia"/>
        </w:rPr>
        <w:t>展望未来，农林行业将继续朝着绿色化、智能化的方向迈进。随着全球对粮食安全和生态保护的关注度不断提升，农林从业者需要不断学习新知识、掌握新技术，以适应时代的需求。同时，政府和社会各界的支持也至关重要。通过政策引导、资金投入和技术扶持，可以进一步激发农林产业的潜力，实现经济效益与生态效益的双赢。农林不仅是国民经济的重要组成部分，更是人与自然和谐共处的桥梁。</w:t>
      </w:r>
    </w:p>
    <w:p w14:paraId="462E7E5D" w14:textId="77777777" w:rsidR="004A69AB" w:rsidRDefault="004A69AB">
      <w:pPr>
        <w:rPr>
          <w:rFonts w:hint="eastAsia"/>
        </w:rPr>
      </w:pPr>
    </w:p>
    <w:p w14:paraId="5F9B4382" w14:textId="77777777" w:rsidR="004A69AB" w:rsidRDefault="004A69AB">
      <w:pPr>
        <w:rPr>
          <w:rFonts w:hint="eastAsia"/>
        </w:rPr>
      </w:pPr>
      <w:r>
        <w:rPr>
          <w:rFonts w:hint="eastAsia"/>
        </w:rPr>
        <w:t>本文是由每日作文网(2345lzwz.com)为大家创作</w:t>
      </w:r>
    </w:p>
    <w:p w14:paraId="65933452" w14:textId="00B29F70" w:rsidR="001B4AAC" w:rsidRDefault="001B4AAC"/>
    <w:sectPr w:rsidR="001B4A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AC"/>
    <w:rsid w:val="000F3509"/>
    <w:rsid w:val="001B4AAC"/>
    <w:rsid w:val="004A6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F8240-A8DD-4ACE-BE8C-1DAC5901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4A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4A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4A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4A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4A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4A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4A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4A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4A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4A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4A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4A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4AAC"/>
    <w:rPr>
      <w:rFonts w:cstheme="majorBidi"/>
      <w:color w:val="2F5496" w:themeColor="accent1" w:themeShade="BF"/>
      <w:sz w:val="28"/>
      <w:szCs w:val="28"/>
    </w:rPr>
  </w:style>
  <w:style w:type="character" w:customStyle="1" w:styleId="50">
    <w:name w:val="标题 5 字符"/>
    <w:basedOn w:val="a0"/>
    <w:link w:val="5"/>
    <w:uiPriority w:val="9"/>
    <w:semiHidden/>
    <w:rsid w:val="001B4AAC"/>
    <w:rPr>
      <w:rFonts w:cstheme="majorBidi"/>
      <w:color w:val="2F5496" w:themeColor="accent1" w:themeShade="BF"/>
      <w:sz w:val="24"/>
    </w:rPr>
  </w:style>
  <w:style w:type="character" w:customStyle="1" w:styleId="60">
    <w:name w:val="标题 6 字符"/>
    <w:basedOn w:val="a0"/>
    <w:link w:val="6"/>
    <w:uiPriority w:val="9"/>
    <w:semiHidden/>
    <w:rsid w:val="001B4AAC"/>
    <w:rPr>
      <w:rFonts w:cstheme="majorBidi"/>
      <w:b/>
      <w:bCs/>
      <w:color w:val="2F5496" w:themeColor="accent1" w:themeShade="BF"/>
    </w:rPr>
  </w:style>
  <w:style w:type="character" w:customStyle="1" w:styleId="70">
    <w:name w:val="标题 7 字符"/>
    <w:basedOn w:val="a0"/>
    <w:link w:val="7"/>
    <w:uiPriority w:val="9"/>
    <w:semiHidden/>
    <w:rsid w:val="001B4AAC"/>
    <w:rPr>
      <w:rFonts w:cstheme="majorBidi"/>
      <w:b/>
      <w:bCs/>
      <w:color w:val="595959" w:themeColor="text1" w:themeTint="A6"/>
    </w:rPr>
  </w:style>
  <w:style w:type="character" w:customStyle="1" w:styleId="80">
    <w:name w:val="标题 8 字符"/>
    <w:basedOn w:val="a0"/>
    <w:link w:val="8"/>
    <w:uiPriority w:val="9"/>
    <w:semiHidden/>
    <w:rsid w:val="001B4AAC"/>
    <w:rPr>
      <w:rFonts w:cstheme="majorBidi"/>
      <w:color w:val="595959" w:themeColor="text1" w:themeTint="A6"/>
    </w:rPr>
  </w:style>
  <w:style w:type="character" w:customStyle="1" w:styleId="90">
    <w:name w:val="标题 9 字符"/>
    <w:basedOn w:val="a0"/>
    <w:link w:val="9"/>
    <w:uiPriority w:val="9"/>
    <w:semiHidden/>
    <w:rsid w:val="001B4AAC"/>
    <w:rPr>
      <w:rFonts w:eastAsiaTheme="majorEastAsia" w:cstheme="majorBidi"/>
      <w:color w:val="595959" w:themeColor="text1" w:themeTint="A6"/>
    </w:rPr>
  </w:style>
  <w:style w:type="paragraph" w:styleId="a3">
    <w:name w:val="Title"/>
    <w:basedOn w:val="a"/>
    <w:next w:val="a"/>
    <w:link w:val="a4"/>
    <w:uiPriority w:val="10"/>
    <w:qFormat/>
    <w:rsid w:val="001B4A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4A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4A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4A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4AAC"/>
    <w:pPr>
      <w:spacing w:before="160"/>
      <w:jc w:val="center"/>
    </w:pPr>
    <w:rPr>
      <w:i/>
      <w:iCs/>
      <w:color w:val="404040" w:themeColor="text1" w:themeTint="BF"/>
    </w:rPr>
  </w:style>
  <w:style w:type="character" w:customStyle="1" w:styleId="a8">
    <w:name w:val="引用 字符"/>
    <w:basedOn w:val="a0"/>
    <w:link w:val="a7"/>
    <w:uiPriority w:val="29"/>
    <w:rsid w:val="001B4AAC"/>
    <w:rPr>
      <w:i/>
      <w:iCs/>
      <w:color w:val="404040" w:themeColor="text1" w:themeTint="BF"/>
    </w:rPr>
  </w:style>
  <w:style w:type="paragraph" w:styleId="a9">
    <w:name w:val="List Paragraph"/>
    <w:basedOn w:val="a"/>
    <w:uiPriority w:val="34"/>
    <w:qFormat/>
    <w:rsid w:val="001B4AAC"/>
    <w:pPr>
      <w:ind w:left="720"/>
      <w:contextualSpacing/>
    </w:pPr>
  </w:style>
  <w:style w:type="character" w:styleId="aa">
    <w:name w:val="Intense Emphasis"/>
    <w:basedOn w:val="a0"/>
    <w:uiPriority w:val="21"/>
    <w:qFormat/>
    <w:rsid w:val="001B4AAC"/>
    <w:rPr>
      <w:i/>
      <w:iCs/>
      <w:color w:val="2F5496" w:themeColor="accent1" w:themeShade="BF"/>
    </w:rPr>
  </w:style>
  <w:style w:type="paragraph" w:styleId="ab">
    <w:name w:val="Intense Quote"/>
    <w:basedOn w:val="a"/>
    <w:next w:val="a"/>
    <w:link w:val="ac"/>
    <w:uiPriority w:val="30"/>
    <w:qFormat/>
    <w:rsid w:val="001B4A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4AAC"/>
    <w:rPr>
      <w:i/>
      <w:iCs/>
      <w:color w:val="2F5496" w:themeColor="accent1" w:themeShade="BF"/>
    </w:rPr>
  </w:style>
  <w:style w:type="character" w:styleId="ad">
    <w:name w:val="Intense Reference"/>
    <w:basedOn w:val="a0"/>
    <w:uiPriority w:val="32"/>
    <w:qFormat/>
    <w:rsid w:val="001B4A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