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E4A7" w14:textId="77777777" w:rsidR="007D7118" w:rsidRDefault="007D7118">
      <w:pPr>
        <w:rPr>
          <w:rFonts w:hint="eastAsia"/>
        </w:rPr>
      </w:pPr>
    </w:p>
    <w:p w14:paraId="65CFFC7B" w14:textId="77777777" w:rsidR="007D7118" w:rsidRDefault="007D7118">
      <w:pPr>
        <w:rPr>
          <w:rFonts w:hint="eastAsia"/>
        </w:rPr>
      </w:pPr>
      <w:r>
        <w:rPr>
          <w:rFonts w:hint="eastAsia"/>
        </w:rPr>
        <w:t>啪的拼音格式正确写法是什么</w:t>
      </w:r>
    </w:p>
    <w:p w14:paraId="1CA09DAE" w14:textId="77777777" w:rsidR="007D7118" w:rsidRDefault="007D7118">
      <w:pPr>
        <w:rPr>
          <w:rFonts w:hint="eastAsia"/>
        </w:rPr>
      </w:pPr>
      <w:r>
        <w:rPr>
          <w:rFonts w:hint="eastAsia"/>
        </w:rPr>
        <w:t>在汉语学习过程中，了解汉字的正确拼音格式对于准确发音和书写至关重要。其中，“啪”这个字作为现代汉语中常用的象声词，表示物体突然撞击发出的声音，如“啪的一声”，其正确的拼音格式是“pā”。根据汉语拼音方案的规定，每一个汉字都有对应的拼音表达，它由声母、韵母和声调三部分组成。</w:t>
      </w:r>
    </w:p>
    <w:p w14:paraId="6D4BC616" w14:textId="77777777" w:rsidR="007D7118" w:rsidRDefault="007D7118">
      <w:pPr>
        <w:rPr>
          <w:rFonts w:hint="eastAsia"/>
        </w:rPr>
      </w:pPr>
    </w:p>
    <w:p w14:paraId="54DDB9F7" w14:textId="77777777" w:rsidR="007D7118" w:rsidRDefault="007D7118">
      <w:pPr>
        <w:rPr>
          <w:rFonts w:hint="eastAsia"/>
        </w:rPr>
      </w:pPr>
    </w:p>
    <w:p w14:paraId="3E9692C1" w14:textId="77777777" w:rsidR="007D7118" w:rsidRDefault="007D7118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30F0FD4F" w14:textId="77777777" w:rsidR="007D7118" w:rsidRDefault="007D7118">
      <w:pPr>
        <w:rPr>
          <w:rFonts w:hint="eastAsia"/>
        </w:rPr>
      </w:pPr>
      <w:r>
        <w:rPr>
          <w:rFonts w:hint="eastAsia"/>
        </w:rPr>
        <w:t>汉语拼音由声母、韵母以及声调三个基本要素组成。以“啪”为例，“p”是声母，代表了发音时起始的辅音；“a”是韵母，决定了声音的主体部分；而“-”上的符号则代表了声调，即第一声，意味着该音节发音时保持平直且较高。通过这种系统化的组合方式，使得每一个汉字都能被精确地拼读出来，这对于非母语者来说尤为重要。</w:t>
      </w:r>
    </w:p>
    <w:p w14:paraId="34174466" w14:textId="77777777" w:rsidR="007D7118" w:rsidRDefault="007D7118">
      <w:pPr>
        <w:rPr>
          <w:rFonts w:hint="eastAsia"/>
        </w:rPr>
      </w:pPr>
    </w:p>
    <w:p w14:paraId="6E28C0AD" w14:textId="77777777" w:rsidR="007D7118" w:rsidRDefault="007D7118">
      <w:pPr>
        <w:rPr>
          <w:rFonts w:hint="eastAsia"/>
        </w:rPr>
      </w:pPr>
    </w:p>
    <w:p w14:paraId="0FC14445" w14:textId="77777777" w:rsidR="007D7118" w:rsidRDefault="007D7118">
      <w:pPr>
        <w:rPr>
          <w:rFonts w:hint="eastAsia"/>
        </w:rPr>
      </w:pPr>
      <w:r>
        <w:rPr>
          <w:rFonts w:hint="eastAsia"/>
        </w:rPr>
        <w:t>掌握正确的发音技巧</w:t>
      </w:r>
    </w:p>
    <w:p w14:paraId="2A3631EB" w14:textId="77777777" w:rsidR="007D7118" w:rsidRDefault="007D7118">
      <w:pPr>
        <w:rPr>
          <w:rFonts w:hint="eastAsia"/>
        </w:rPr>
      </w:pPr>
      <w:r>
        <w:rPr>
          <w:rFonts w:hint="eastAsia"/>
        </w:rPr>
        <w:t>想要准确发出“啪”的音，首先要注意声母“p”的发音位置和方法。这需要将双唇轻轻闭合，然后快速打开，同时呼出气流，产生爆破音。接下来是韵母“a”的发音，应尽可能地让口腔充分开放，舌头自然放置，发出清晰响亮的声音。在整个发音过程中保持平稳的第一声调，确保声音从开始到结束都处于较高的水平线上。</w:t>
      </w:r>
    </w:p>
    <w:p w14:paraId="4F16257A" w14:textId="77777777" w:rsidR="007D7118" w:rsidRDefault="007D7118">
      <w:pPr>
        <w:rPr>
          <w:rFonts w:hint="eastAsia"/>
        </w:rPr>
      </w:pPr>
    </w:p>
    <w:p w14:paraId="21225D92" w14:textId="77777777" w:rsidR="007D7118" w:rsidRDefault="007D7118">
      <w:pPr>
        <w:rPr>
          <w:rFonts w:hint="eastAsia"/>
        </w:rPr>
      </w:pPr>
    </w:p>
    <w:p w14:paraId="5E3B2366" w14:textId="77777777" w:rsidR="007D7118" w:rsidRDefault="007D7118">
      <w:pPr>
        <w:rPr>
          <w:rFonts w:hint="eastAsia"/>
        </w:rPr>
      </w:pPr>
      <w:r>
        <w:rPr>
          <w:rFonts w:hint="eastAsia"/>
        </w:rPr>
        <w:t>拼音学习的重要性及应用场景</w:t>
      </w:r>
    </w:p>
    <w:p w14:paraId="5B27B740" w14:textId="77777777" w:rsidR="007D7118" w:rsidRDefault="007D7118">
      <w:pPr>
        <w:rPr>
          <w:rFonts w:hint="eastAsia"/>
        </w:rPr>
      </w:pPr>
      <w:r>
        <w:rPr>
          <w:rFonts w:hint="eastAsia"/>
        </w:rPr>
        <w:t>拼音不仅是汉语学习的基础工具之一，也是连接汉字与口语之间的桥梁。无论是对外汉语教学还是儿童启蒙教育，拼音都扮演着不可或缺的角色。例如，在电子设备输入法中，用户通常通过输入汉字的拼音来查找并选择所需的汉字。在音乐创作领域，像“啪”这样的象声词也被广泛用于模拟各种声音效果，增强作品的表现力。</w:t>
      </w:r>
    </w:p>
    <w:p w14:paraId="337AE936" w14:textId="77777777" w:rsidR="007D7118" w:rsidRDefault="007D7118">
      <w:pPr>
        <w:rPr>
          <w:rFonts w:hint="eastAsia"/>
        </w:rPr>
      </w:pPr>
    </w:p>
    <w:p w14:paraId="0BCF91A8" w14:textId="77777777" w:rsidR="007D7118" w:rsidRDefault="007D7118">
      <w:pPr>
        <w:rPr>
          <w:rFonts w:hint="eastAsia"/>
        </w:rPr>
      </w:pPr>
    </w:p>
    <w:p w14:paraId="4B05DBF1" w14:textId="77777777" w:rsidR="007D7118" w:rsidRDefault="007D7118">
      <w:pPr>
        <w:rPr>
          <w:rFonts w:hint="eastAsia"/>
        </w:rPr>
      </w:pPr>
      <w:r>
        <w:rPr>
          <w:rFonts w:hint="eastAsia"/>
        </w:rPr>
        <w:t>最后的总结</w:t>
      </w:r>
    </w:p>
    <w:p w14:paraId="72DAEB3E" w14:textId="77777777" w:rsidR="007D7118" w:rsidRDefault="007D7118">
      <w:pPr>
        <w:rPr>
          <w:rFonts w:hint="eastAsia"/>
        </w:rPr>
      </w:pPr>
      <w:r>
        <w:rPr>
          <w:rFonts w:hint="eastAsia"/>
        </w:rPr>
        <w:t>“啪”的拼音格式为“pā”，这一规则不仅帮助我们准确地发音，还加深了对汉语语音系统的理解。无论是在日常交流、语言学习还是文化探索方面，正确使用拼音都能够为我们提供极大的便利和支持。希望通过本文的介绍，读者能够更加深入地了解汉语拼音的魅力，并在实际应用中灵活运用。</w:t>
      </w:r>
    </w:p>
    <w:p w14:paraId="5F7D45E8" w14:textId="77777777" w:rsidR="007D7118" w:rsidRDefault="007D7118">
      <w:pPr>
        <w:rPr>
          <w:rFonts w:hint="eastAsia"/>
        </w:rPr>
      </w:pPr>
    </w:p>
    <w:p w14:paraId="0125FB82" w14:textId="77777777" w:rsidR="007D7118" w:rsidRDefault="007D7118">
      <w:pPr>
        <w:rPr>
          <w:rFonts w:hint="eastAsia"/>
        </w:rPr>
      </w:pPr>
    </w:p>
    <w:p w14:paraId="753D57FF" w14:textId="77777777" w:rsidR="007D7118" w:rsidRDefault="007D71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7C3809" w14:textId="292E6DF7" w:rsidR="006C3E2E" w:rsidRDefault="006C3E2E"/>
    <w:sectPr w:rsidR="006C3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2E"/>
    <w:rsid w:val="000F3509"/>
    <w:rsid w:val="006C3E2E"/>
    <w:rsid w:val="007D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F0C28-BCAA-4A38-9B6B-2939746E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