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7A2A" w14:textId="77777777" w:rsidR="00A951B3" w:rsidRDefault="00A951B3">
      <w:pPr>
        <w:rPr>
          <w:rFonts w:hint="eastAsia"/>
        </w:rPr>
      </w:pPr>
    </w:p>
    <w:p w14:paraId="142AD1DA" w14:textId="77777777" w:rsidR="00A951B3" w:rsidRDefault="00A951B3">
      <w:pPr>
        <w:rPr>
          <w:rFonts w:hint="eastAsia"/>
        </w:rPr>
      </w:pPr>
      <w:r>
        <w:rPr>
          <w:rFonts w:hint="eastAsia"/>
        </w:rPr>
        <w:t>批改的拼音怎么写</w:t>
      </w:r>
    </w:p>
    <w:p w14:paraId="18B74931" w14:textId="77777777" w:rsidR="00A951B3" w:rsidRDefault="00A951B3">
      <w:pPr>
        <w:rPr>
          <w:rFonts w:hint="eastAsia"/>
        </w:rPr>
      </w:pPr>
      <w:r>
        <w:rPr>
          <w:rFonts w:hint="eastAsia"/>
        </w:rPr>
        <w:t>批改，作为教育过程中不可或缺的一部分，其拼音写作“pī gǎi”。对于许多刚刚接触汉语拼音的学习者来说，正确拼写和理解诸如“批改”这样的词汇至关重要。批改不仅涉及对书面作业的检查与评价，还涵盖了对学生学习过程中的指导和反馈。这一概念在教育领域占据着核心位置。</w:t>
      </w:r>
    </w:p>
    <w:p w14:paraId="1D07EBDC" w14:textId="77777777" w:rsidR="00A951B3" w:rsidRDefault="00A951B3">
      <w:pPr>
        <w:rPr>
          <w:rFonts w:hint="eastAsia"/>
        </w:rPr>
      </w:pPr>
    </w:p>
    <w:p w14:paraId="3EED8D23" w14:textId="77777777" w:rsidR="00A951B3" w:rsidRDefault="00A951B3">
      <w:pPr>
        <w:rPr>
          <w:rFonts w:hint="eastAsia"/>
        </w:rPr>
      </w:pPr>
    </w:p>
    <w:p w14:paraId="19C26A37" w14:textId="77777777" w:rsidR="00A951B3" w:rsidRDefault="00A951B3">
      <w:pPr>
        <w:rPr>
          <w:rFonts w:hint="eastAsia"/>
        </w:rPr>
      </w:pPr>
      <w:r>
        <w:rPr>
          <w:rFonts w:hint="eastAsia"/>
        </w:rPr>
        <w:t>深入了解“批改”的含义</w:t>
      </w:r>
    </w:p>
    <w:p w14:paraId="0389250D" w14:textId="77777777" w:rsidR="00A951B3" w:rsidRDefault="00A951B3">
      <w:pPr>
        <w:rPr>
          <w:rFonts w:hint="eastAsia"/>
        </w:rPr>
      </w:pPr>
      <w:r>
        <w:rPr>
          <w:rFonts w:hint="eastAsia"/>
        </w:rPr>
        <w:t>“批改”一词由两个字组成，“批”（pī）和“改”（gǎi）。前者意味着审查、评价或批示；后者指的是修改、更正。结合在一起，这个词组表达了对某种内容进行评估并提出改进意见的过程。在教育场景中，批改通常指的是教师对学生提交的作业、论文等进行详细的阅读、纠正错误，并给出建设性的反馈。</w:t>
      </w:r>
    </w:p>
    <w:p w14:paraId="3DC7B42D" w14:textId="77777777" w:rsidR="00A951B3" w:rsidRDefault="00A951B3">
      <w:pPr>
        <w:rPr>
          <w:rFonts w:hint="eastAsia"/>
        </w:rPr>
      </w:pPr>
    </w:p>
    <w:p w14:paraId="145652F0" w14:textId="77777777" w:rsidR="00A951B3" w:rsidRDefault="00A951B3">
      <w:pPr>
        <w:rPr>
          <w:rFonts w:hint="eastAsia"/>
        </w:rPr>
      </w:pPr>
    </w:p>
    <w:p w14:paraId="13E7E060" w14:textId="77777777" w:rsidR="00A951B3" w:rsidRDefault="00A951B3">
      <w:pPr>
        <w:rPr>
          <w:rFonts w:hint="eastAsia"/>
        </w:rPr>
      </w:pPr>
      <w:r>
        <w:rPr>
          <w:rFonts w:hint="eastAsia"/>
        </w:rPr>
        <w:t>批改的重要性</w:t>
      </w:r>
    </w:p>
    <w:p w14:paraId="6AFD485B" w14:textId="77777777" w:rsidR="00A951B3" w:rsidRDefault="00A951B3">
      <w:pPr>
        <w:rPr>
          <w:rFonts w:hint="eastAsia"/>
        </w:rPr>
      </w:pPr>
      <w:r>
        <w:rPr>
          <w:rFonts w:hint="eastAsia"/>
        </w:rPr>
        <w:t>批改对于促进学生的学习和发展具有重要作用。通过批改，教师能够了解学生的知识掌握情况，发现他们在理解和应用知识方面存在的问题，并提供针对性的辅导。有效的批改还能激励学生更加努力地学习，帮助他们建立自信，提高自我反思的能力。因此，批改不仅仅是指出错误，更是引导学生走向成功的桥梁。</w:t>
      </w:r>
    </w:p>
    <w:p w14:paraId="1D0491A5" w14:textId="77777777" w:rsidR="00A951B3" w:rsidRDefault="00A951B3">
      <w:pPr>
        <w:rPr>
          <w:rFonts w:hint="eastAsia"/>
        </w:rPr>
      </w:pPr>
    </w:p>
    <w:p w14:paraId="610CB86C" w14:textId="77777777" w:rsidR="00A951B3" w:rsidRDefault="00A951B3">
      <w:pPr>
        <w:rPr>
          <w:rFonts w:hint="eastAsia"/>
        </w:rPr>
      </w:pPr>
    </w:p>
    <w:p w14:paraId="26C89968" w14:textId="77777777" w:rsidR="00A951B3" w:rsidRDefault="00A951B3">
      <w:pPr>
        <w:rPr>
          <w:rFonts w:hint="eastAsia"/>
        </w:rPr>
      </w:pPr>
      <w:r>
        <w:rPr>
          <w:rFonts w:hint="eastAsia"/>
        </w:rPr>
        <w:t>如何有效地进行批改</w:t>
      </w:r>
    </w:p>
    <w:p w14:paraId="63C20B04" w14:textId="77777777" w:rsidR="00A951B3" w:rsidRDefault="00A951B3">
      <w:pPr>
        <w:rPr>
          <w:rFonts w:hint="eastAsia"/>
        </w:rPr>
      </w:pPr>
      <w:r>
        <w:rPr>
          <w:rFonts w:hint="eastAsia"/>
        </w:rPr>
        <w:t>为了使批改达到最佳效果，教师应该采取一些策略来确保批改的质量。明确批改的标准和目标是非常重要的。这有助于学生理解他们的作业将如何被评估。给予具体的、积极的反馈可以增强学生的学习动力。鼓励学生参与到批改的过程中来，比如让他们进行自我评估或同伴互评，这样可以促进他们对自己学习过程的认识和控制。</w:t>
      </w:r>
    </w:p>
    <w:p w14:paraId="38F0D422" w14:textId="77777777" w:rsidR="00A951B3" w:rsidRDefault="00A951B3">
      <w:pPr>
        <w:rPr>
          <w:rFonts w:hint="eastAsia"/>
        </w:rPr>
      </w:pPr>
    </w:p>
    <w:p w14:paraId="4833A691" w14:textId="77777777" w:rsidR="00A951B3" w:rsidRDefault="00A951B3">
      <w:pPr>
        <w:rPr>
          <w:rFonts w:hint="eastAsia"/>
        </w:rPr>
      </w:pPr>
    </w:p>
    <w:p w14:paraId="461F83FA" w14:textId="77777777" w:rsidR="00A951B3" w:rsidRDefault="00A951B3">
      <w:pPr>
        <w:rPr>
          <w:rFonts w:hint="eastAsia"/>
        </w:rPr>
      </w:pPr>
      <w:r>
        <w:rPr>
          <w:rFonts w:hint="eastAsia"/>
        </w:rPr>
        <w:t>最后的总结</w:t>
      </w:r>
    </w:p>
    <w:p w14:paraId="03B3BC2E" w14:textId="77777777" w:rsidR="00A951B3" w:rsidRDefault="00A951B3">
      <w:pPr>
        <w:rPr>
          <w:rFonts w:hint="eastAsia"/>
        </w:rPr>
      </w:pPr>
      <w:r>
        <w:rPr>
          <w:rFonts w:hint="eastAsia"/>
        </w:rPr>
        <w:lastRenderedPageBreak/>
        <w:t>“批改”的拼音为“pī gǎi”，它代表了一种教育实践中至关重要的活动。通过认真负责的批改，教师不仅能帮助学生识别并改正错误，还能激发他们的学习兴趣和积极性。对于任何希望提升教学质量的人来说，掌握批改的艺术是必不可少的。在这个过程中，教师与学生共同成长，不断探索更加有效和富有创意的教学方法。</w:t>
      </w:r>
    </w:p>
    <w:p w14:paraId="397E8229" w14:textId="77777777" w:rsidR="00A951B3" w:rsidRDefault="00A951B3">
      <w:pPr>
        <w:rPr>
          <w:rFonts w:hint="eastAsia"/>
        </w:rPr>
      </w:pPr>
    </w:p>
    <w:p w14:paraId="48AFF163" w14:textId="77777777" w:rsidR="00A951B3" w:rsidRDefault="00A951B3">
      <w:pPr>
        <w:rPr>
          <w:rFonts w:hint="eastAsia"/>
        </w:rPr>
      </w:pPr>
    </w:p>
    <w:p w14:paraId="3537E9F5" w14:textId="77777777" w:rsidR="00A951B3" w:rsidRDefault="00A95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70868" w14:textId="54E6CC49" w:rsidR="00016CE4" w:rsidRDefault="00016CE4"/>
    <w:sectPr w:rsidR="0001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E4"/>
    <w:rsid w:val="00016CE4"/>
    <w:rsid w:val="000F3509"/>
    <w:rsid w:val="00A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C0721-564A-408D-9121-C45D5D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