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CD590" w14:textId="77777777" w:rsidR="001950A0" w:rsidRDefault="001950A0">
      <w:pPr>
        <w:rPr>
          <w:rFonts w:hint="eastAsia"/>
        </w:rPr>
      </w:pPr>
    </w:p>
    <w:p w14:paraId="3111C92F" w14:textId="77777777" w:rsidR="001950A0" w:rsidRDefault="001950A0">
      <w:pPr>
        <w:rPr>
          <w:rFonts w:hint="eastAsia"/>
        </w:rPr>
      </w:pPr>
      <w:r>
        <w:rPr>
          <w:rFonts w:hint="eastAsia"/>
        </w:rPr>
        <w:t>拼兑的两种含义</w:t>
      </w:r>
    </w:p>
    <w:p w14:paraId="02A95E30" w14:textId="77777777" w:rsidR="001950A0" w:rsidRDefault="001950A0">
      <w:pPr>
        <w:rPr>
          <w:rFonts w:hint="eastAsia"/>
        </w:rPr>
      </w:pPr>
      <w:r>
        <w:rPr>
          <w:rFonts w:hint="eastAsia"/>
        </w:rPr>
        <w:t>在日常生活中，“拼兑”这个词可能并不为大多数人所熟知，但实际上它在不同的领域有着重要的意义和应用。“拼兑”有两种主要含义：一种与货币兑换相关，另一种则涉及奖券或优惠券的兑换。这两种含义虽然看似风马牛不相及，但它们都涉及到价值的转换和实现。</w:t>
      </w:r>
    </w:p>
    <w:p w14:paraId="26CB19E5" w14:textId="77777777" w:rsidR="001950A0" w:rsidRDefault="001950A0">
      <w:pPr>
        <w:rPr>
          <w:rFonts w:hint="eastAsia"/>
        </w:rPr>
      </w:pPr>
    </w:p>
    <w:p w14:paraId="04EC5938" w14:textId="77777777" w:rsidR="001950A0" w:rsidRDefault="001950A0">
      <w:pPr>
        <w:rPr>
          <w:rFonts w:hint="eastAsia"/>
        </w:rPr>
      </w:pPr>
    </w:p>
    <w:p w14:paraId="53DA393B" w14:textId="77777777" w:rsidR="001950A0" w:rsidRDefault="001950A0">
      <w:pPr>
        <w:rPr>
          <w:rFonts w:hint="eastAsia"/>
        </w:rPr>
      </w:pPr>
      <w:r>
        <w:rPr>
          <w:rFonts w:hint="eastAsia"/>
        </w:rPr>
        <w:t>货币兑换中的“拼兑”</w:t>
      </w:r>
    </w:p>
    <w:p w14:paraId="7D35B40D" w14:textId="77777777" w:rsidR="001950A0" w:rsidRDefault="001950A0">
      <w:pPr>
        <w:rPr>
          <w:rFonts w:hint="eastAsia"/>
        </w:rPr>
      </w:pPr>
      <w:r>
        <w:rPr>
          <w:rFonts w:hint="eastAsia"/>
        </w:rPr>
        <w:t>在金融和货币交易领域，“拼兑”通常指的是将不同来源的小额外币凑在一起进行兑换的过程。这种做法常见于需要处理大量小额外汇的情况，例如旅行社、国际机场等地方。对于持有多种外币的旅客来说，他们可能会选择将手中的各种小额外币凑集起来，一次性兑换成自己所需的货币，以简化流程并可能获得更好的汇率。这一过程不仅方便了个人用户，也为金融机构提供了更高效的货币管理方式。</w:t>
      </w:r>
    </w:p>
    <w:p w14:paraId="66BE4942" w14:textId="77777777" w:rsidR="001950A0" w:rsidRDefault="001950A0">
      <w:pPr>
        <w:rPr>
          <w:rFonts w:hint="eastAsia"/>
        </w:rPr>
      </w:pPr>
    </w:p>
    <w:p w14:paraId="7139388D" w14:textId="77777777" w:rsidR="001950A0" w:rsidRDefault="001950A0">
      <w:pPr>
        <w:rPr>
          <w:rFonts w:hint="eastAsia"/>
        </w:rPr>
      </w:pPr>
    </w:p>
    <w:p w14:paraId="72860996" w14:textId="77777777" w:rsidR="001950A0" w:rsidRDefault="001950A0">
      <w:pPr>
        <w:rPr>
          <w:rFonts w:hint="eastAsia"/>
        </w:rPr>
      </w:pPr>
      <w:r>
        <w:rPr>
          <w:rFonts w:hint="eastAsia"/>
        </w:rPr>
        <w:t>奖券或优惠券的“拼兑”</w:t>
      </w:r>
    </w:p>
    <w:p w14:paraId="5B2C646B" w14:textId="77777777" w:rsidR="001950A0" w:rsidRDefault="001950A0">
      <w:pPr>
        <w:rPr>
          <w:rFonts w:hint="eastAsia"/>
        </w:rPr>
      </w:pPr>
      <w:r>
        <w:rPr>
          <w:rFonts w:hint="eastAsia"/>
        </w:rPr>
        <w:t>另一方面，“拼兑”在商业促销活动中也有着独特的含义。当涉及到奖券或优惠券时，“拼兑”是指消费者通过收集多个奖券或优惠券来换取特定商品或享受服务折扣的行为。这种方式被广泛应用于零售业，作为一种吸引顾客和增加销量的策略。商家通过设定一定的规则，如必须收集一定数量或类型的优惠券才能参与拼兑活动，从而激发消费者的购买欲望。同时，这也为消费者提供了一种获取更多价值的方式。</w:t>
      </w:r>
    </w:p>
    <w:p w14:paraId="3A2AC463" w14:textId="77777777" w:rsidR="001950A0" w:rsidRDefault="001950A0">
      <w:pPr>
        <w:rPr>
          <w:rFonts w:hint="eastAsia"/>
        </w:rPr>
      </w:pPr>
    </w:p>
    <w:p w14:paraId="0A372A9D" w14:textId="77777777" w:rsidR="001950A0" w:rsidRDefault="001950A0">
      <w:pPr>
        <w:rPr>
          <w:rFonts w:hint="eastAsia"/>
        </w:rPr>
      </w:pPr>
    </w:p>
    <w:p w14:paraId="707919C1" w14:textId="77777777" w:rsidR="001950A0" w:rsidRDefault="001950A0">
      <w:pPr>
        <w:rPr>
          <w:rFonts w:hint="eastAsia"/>
        </w:rPr>
      </w:pPr>
      <w:r>
        <w:rPr>
          <w:rFonts w:hint="eastAsia"/>
        </w:rPr>
        <w:t>两种含义背后的共通之处</w:t>
      </w:r>
    </w:p>
    <w:p w14:paraId="0EF3E894" w14:textId="77777777" w:rsidR="001950A0" w:rsidRDefault="001950A0">
      <w:pPr>
        <w:rPr>
          <w:rFonts w:hint="eastAsia"/>
        </w:rPr>
      </w:pPr>
      <w:r>
        <w:rPr>
          <w:rFonts w:hint="eastAsia"/>
        </w:rPr>
        <w:t>尽管这两种“拼兑”的具体操作方式和应用场景大相径庭，但它们背后的核心理念是相通的——都是关于资源的有效整合与价值的最大化实现。无论是货币还是优惠券，通过“拼兑”，个体能够更好地利用手头的资源，达到自己的目的。而对于企业和服务提供商而言，这不仅是提升客户满意度的一种手段，也是促进自身业务发展的重要策略。</w:t>
      </w:r>
    </w:p>
    <w:p w14:paraId="0CE83614" w14:textId="77777777" w:rsidR="001950A0" w:rsidRDefault="001950A0">
      <w:pPr>
        <w:rPr>
          <w:rFonts w:hint="eastAsia"/>
        </w:rPr>
      </w:pPr>
    </w:p>
    <w:p w14:paraId="1F096B40" w14:textId="77777777" w:rsidR="001950A0" w:rsidRDefault="001950A0">
      <w:pPr>
        <w:rPr>
          <w:rFonts w:hint="eastAsia"/>
        </w:rPr>
      </w:pPr>
    </w:p>
    <w:p w14:paraId="6CE0255B" w14:textId="77777777" w:rsidR="001950A0" w:rsidRDefault="001950A0">
      <w:pPr>
        <w:rPr>
          <w:rFonts w:hint="eastAsia"/>
        </w:rPr>
      </w:pPr>
      <w:r>
        <w:rPr>
          <w:rFonts w:hint="eastAsia"/>
        </w:rPr>
        <w:t>最后的总结</w:t>
      </w:r>
    </w:p>
    <w:p w14:paraId="03A516FB" w14:textId="77777777" w:rsidR="001950A0" w:rsidRDefault="001950A0">
      <w:pPr>
        <w:rPr>
          <w:rFonts w:hint="eastAsia"/>
        </w:rPr>
      </w:pPr>
      <w:r>
        <w:rPr>
          <w:rFonts w:hint="eastAsia"/>
        </w:rPr>
        <w:t>“拼兑”一词虽简单，却蕴含着丰富的内涵和多样的应用场景。无论是在金融市场中对多种外币进行有效管理，还是在商业世界里通过优惠券吸引顾客，“拼兑”都展示出了其独特的魅力和实用性。理解这两种含义不仅能帮助我们更好地应对日常生活中的各种情况，也能让我们从中学到如何更有效地管理和使用资源。</w:t>
      </w:r>
    </w:p>
    <w:p w14:paraId="1A5D8FC3" w14:textId="77777777" w:rsidR="001950A0" w:rsidRDefault="001950A0">
      <w:pPr>
        <w:rPr>
          <w:rFonts w:hint="eastAsia"/>
        </w:rPr>
      </w:pPr>
    </w:p>
    <w:p w14:paraId="2A6C6C34" w14:textId="77777777" w:rsidR="001950A0" w:rsidRDefault="001950A0">
      <w:pPr>
        <w:rPr>
          <w:rFonts w:hint="eastAsia"/>
        </w:rPr>
      </w:pPr>
    </w:p>
    <w:p w14:paraId="6BB8B2D6" w14:textId="77777777" w:rsidR="001950A0" w:rsidRDefault="001950A0">
      <w:pPr>
        <w:rPr>
          <w:rFonts w:hint="eastAsia"/>
        </w:rPr>
      </w:pPr>
      <w:r>
        <w:rPr>
          <w:rFonts w:hint="eastAsia"/>
        </w:rPr>
        <w:t>本文是由每日作文网(2345lzwz.com)为大家创作</w:t>
      </w:r>
    </w:p>
    <w:p w14:paraId="10EC58E1" w14:textId="1C7FBE6A" w:rsidR="00954300" w:rsidRDefault="00954300"/>
    <w:sectPr w:rsidR="009543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300"/>
    <w:rsid w:val="000F3509"/>
    <w:rsid w:val="001950A0"/>
    <w:rsid w:val="00954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C508A-35D9-4843-821F-54BC11396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43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43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43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43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43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43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43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43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43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43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43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43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4300"/>
    <w:rPr>
      <w:rFonts w:cstheme="majorBidi"/>
      <w:color w:val="2F5496" w:themeColor="accent1" w:themeShade="BF"/>
      <w:sz w:val="28"/>
      <w:szCs w:val="28"/>
    </w:rPr>
  </w:style>
  <w:style w:type="character" w:customStyle="1" w:styleId="50">
    <w:name w:val="标题 5 字符"/>
    <w:basedOn w:val="a0"/>
    <w:link w:val="5"/>
    <w:uiPriority w:val="9"/>
    <w:semiHidden/>
    <w:rsid w:val="00954300"/>
    <w:rPr>
      <w:rFonts w:cstheme="majorBidi"/>
      <w:color w:val="2F5496" w:themeColor="accent1" w:themeShade="BF"/>
      <w:sz w:val="24"/>
    </w:rPr>
  </w:style>
  <w:style w:type="character" w:customStyle="1" w:styleId="60">
    <w:name w:val="标题 6 字符"/>
    <w:basedOn w:val="a0"/>
    <w:link w:val="6"/>
    <w:uiPriority w:val="9"/>
    <w:semiHidden/>
    <w:rsid w:val="00954300"/>
    <w:rPr>
      <w:rFonts w:cstheme="majorBidi"/>
      <w:b/>
      <w:bCs/>
      <w:color w:val="2F5496" w:themeColor="accent1" w:themeShade="BF"/>
    </w:rPr>
  </w:style>
  <w:style w:type="character" w:customStyle="1" w:styleId="70">
    <w:name w:val="标题 7 字符"/>
    <w:basedOn w:val="a0"/>
    <w:link w:val="7"/>
    <w:uiPriority w:val="9"/>
    <w:semiHidden/>
    <w:rsid w:val="00954300"/>
    <w:rPr>
      <w:rFonts w:cstheme="majorBidi"/>
      <w:b/>
      <w:bCs/>
      <w:color w:val="595959" w:themeColor="text1" w:themeTint="A6"/>
    </w:rPr>
  </w:style>
  <w:style w:type="character" w:customStyle="1" w:styleId="80">
    <w:name w:val="标题 8 字符"/>
    <w:basedOn w:val="a0"/>
    <w:link w:val="8"/>
    <w:uiPriority w:val="9"/>
    <w:semiHidden/>
    <w:rsid w:val="00954300"/>
    <w:rPr>
      <w:rFonts w:cstheme="majorBidi"/>
      <w:color w:val="595959" w:themeColor="text1" w:themeTint="A6"/>
    </w:rPr>
  </w:style>
  <w:style w:type="character" w:customStyle="1" w:styleId="90">
    <w:name w:val="标题 9 字符"/>
    <w:basedOn w:val="a0"/>
    <w:link w:val="9"/>
    <w:uiPriority w:val="9"/>
    <w:semiHidden/>
    <w:rsid w:val="00954300"/>
    <w:rPr>
      <w:rFonts w:eastAsiaTheme="majorEastAsia" w:cstheme="majorBidi"/>
      <w:color w:val="595959" w:themeColor="text1" w:themeTint="A6"/>
    </w:rPr>
  </w:style>
  <w:style w:type="paragraph" w:styleId="a3">
    <w:name w:val="Title"/>
    <w:basedOn w:val="a"/>
    <w:next w:val="a"/>
    <w:link w:val="a4"/>
    <w:uiPriority w:val="10"/>
    <w:qFormat/>
    <w:rsid w:val="009543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43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43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43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4300"/>
    <w:pPr>
      <w:spacing w:before="160"/>
      <w:jc w:val="center"/>
    </w:pPr>
    <w:rPr>
      <w:i/>
      <w:iCs/>
      <w:color w:val="404040" w:themeColor="text1" w:themeTint="BF"/>
    </w:rPr>
  </w:style>
  <w:style w:type="character" w:customStyle="1" w:styleId="a8">
    <w:name w:val="引用 字符"/>
    <w:basedOn w:val="a0"/>
    <w:link w:val="a7"/>
    <w:uiPriority w:val="29"/>
    <w:rsid w:val="00954300"/>
    <w:rPr>
      <w:i/>
      <w:iCs/>
      <w:color w:val="404040" w:themeColor="text1" w:themeTint="BF"/>
    </w:rPr>
  </w:style>
  <w:style w:type="paragraph" w:styleId="a9">
    <w:name w:val="List Paragraph"/>
    <w:basedOn w:val="a"/>
    <w:uiPriority w:val="34"/>
    <w:qFormat/>
    <w:rsid w:val="00954300"/>
    <w:pPr>
      <w:ind w:left="720"/>
      <w:contextualSpacing/>
    </w:pPr>
  </w:style>
  <w:style w:type="character" w:styleId="aa">
    <w:name w:val="Intense Emphasis"/>
    <w:basedOn w:val="a0"/>
    <w:uiPriority w:val="21"/>
    <w:qFormat/>
    <w:rsid w:val="00954300"/>
    <w:rPr>
      <w:i/>
      <w:iCs/>
      <w:color w:val="2F5496" w:themeColor="accent1" w:themeShade="BF"/>
    </w:rPr>
  </w:style>
  <w:style w:type="paragraph" w:styleId="ab">
    <w:name w:val="Intense Quote"/>
    <w:basedOn w:val="a"/>
    <w:next w:val="a"/>
    <w:link w:val="ac"/>
    <w:uiPriority w:val="30"/>
    <w:qFormat/>
    <w:rsid w:val="009543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4300"/>
    <w:rPr>
      <w:i/>
      <w:iCs/>
      <w:color w:val="2F5496" w:themeColor="accent1" w:themeShade="BF"/>
    </w:rPr>
  </w:style>
  <w:style w:type="character" w:styleId="ad">
    <w:name w:val="Intense Reference"/>
    <w:basedOn w:val="a0"/>
    <w:uiPriority w:val="32"/>
    <w:qFormat/>
    <w:rsid w:val="009543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2025-03-08T02:58:00Z</dcterms:created>
  <dcterms:modified xsi:type="dcterms:W3CDTF">2025-03-08T02:58:00Z</dcterms:modified>
</cp:coreProperties>
</file>