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5B6" w14:textId="77777777" w:rsidR="00653736" w:rsidRDefault="00653736">
      <w:pPr>
        <w:rPr>
          <w:rFonts w:hint="eastAsia"/>
        </w:rPr>
      </w:pPr>
    </w:p>
    <w:p w14:paraId="7F36E67F" w14:textId="77777777" w:rsidR="00653736" w:rsidRDefault="00653736">
      <w:pPr>
        <w:rPr>
          <w:rFonts w:hint="eastAsia"/>
        </w:rPr>
      </w:pPr>
      <w:r>
        <w:rPr>
          <w:rFonts w:hint="eastAsia"/>
        </w:rPr>
        <w:t>拼音Chuo的概述</w:t>
      </w:r>
    </w:p>
    <w:p w14:paraId="39FAE32F" w14:textId="77777777" w:rsidR="00653736" w:rsidRDefault="00653736">
      <w:pPr>
        <w:rPr>
          <w:rFonts w:hint="eastAsia"/>
        </w:rPr>
      </w:pPr>
      <w:r>
        <w:rPr>
          <w:rFonts w:hint="eastAsia"/>
        </w:rPr>
        <w:t>在汉语中，“戳”（拼音：chuo）是一个多义词，它不仅代表了一个基本的动作意义，还延伸出许多富有文化内涵的意义。从字形上看，“戳”由“戈”和“羽”组成，形象地描绘了用尖锐物体进行刺或点的行为。在日常生活中，“戳”最常用的意思是用物体的尖端触碰或穿透另一物体，比如使用针、笔等工具。“戳”也常用于比喻性的表达，如戳穿谎言，意指揭露事实真相。</w:t>
      </w:r>
    </w:p>
    <w:p w14:paraId="7E039DA6" w14:textId="77777777" w:rsidR="00653736" w:rsidRDefault="00653736">
      <w:pPr>
        <w:rPr>
          <w:rFonts w:hint="eastAsia"/>
        </w:rPr>
      </w:pPr>
    </w:p>
    <w:p w14:paraId="5313524E" w14:textId="77777777" w:rsidR="00653736" w:rsidRDefault="00653736">
      <w:pPr>
        <w:rPr>
          <w:rFonts w:hint="eastAsia"/>
        </w:rPr>
      </w:pPr>
    </w:p>
    <w:p w14:paraId="43575236" w14:textId="77777777" w:rsidR="00653736" w:rsidRDefault="00653736">
      <w:pPr>
        <w:rPr>
          <w:rFonts w:hint="eastAsia"/>
        </w:rPr>
      </w:pPr>
      <w:r>
        <w:rPr>
          <w:rFonts w:hint="eastAsia"/>
        </w:rPr>
        <w:t>戳的文化背景与历史</w:t>
      </w:r>
    </w:p>
    <w:p w14:paraId="64FBE99A" w14:textId="77777777" w:rsidR="00653736" w:rsidRDefault="00653736">
      <w:pPr>
        <w:rPr>
          <w:rFonts w:hint="eastAsia"/>
        </w:rPr>
      </w:pPr>
      <w:r>
        <w:rPr>
          <w:rFonts w:hint="eastAsia"/>
        </w:rPr>
        <w:t>追溯“戳”字的历史，可以发现其起源非常古老。在中国古代文字中，这个字的形象直接来源于人们生活中的行为动作。最初，“戳”可能更多地关联到军事活动，特别是与武器使用相关。随着时间的发展，“戳”的含义逐渐丰富，开始涉及到社会生活的各个方面。例如，在传统戏曲表演中，演员通过特定的手势来表现“戳”的动作，增强了戏剧的表现力。“戳”在文学作品里也常常被用来增加叙述的生动性和情感色彩。</w:t>
      </w:r>
    </w:p>
    <w:p w14:paraId="68E452CD" w14:textId="77777777" w:rsidR="00653736" w:rsidRDefault="00653736">
      <w:pPr>
        <w:rPr>
          <w:rFonts w:hint="eastAsia"/>
        </w:rPr>
      </w:pPr>
    </w:p>
    <w:p w14:paraId="0DE83DE6" w14:textId="77777777" w:rsidR="00653736" w:rsidRDefault="00653736">
      <w:pPr>
        <w:rPr>
          <w:rFonts w:hint="eastAsia"/>
        </w:rPr>
      </w:pPr>
    </w:p>
    <w:p w14:paraId="5F246661" w14:textId="77777777" w:rsidR="00653736" w:rsidRDefault="00653736">
      <w:pPr>
        <w:rPr>
          <w:rFonts w:hint="eastAsia"/>
        </w:rPr>
      </w:pPr>
      <w:r>
        <w:rPr>
          <w:rFonts w:hint="eastAsia"/>
        </w:rPr>
        <w:t>现代语境下的戳</w:t>
      </w:r>
    </w:p>
    <w:p w14:paraId="44A16E81" w14:textId="77777777" w:rsidR="00653736" w:rsidRDefault="00653736">
      <w:pPr>
        <w:rPr>
          <w:rFonts w:hint="eastAsia"/>
        </w:rPr>
      </w:pPr>
      <w:r>
        <w:rPr>
          <w:rFonts w:hint="eastAsia"/>
        </w:rPr>
        <w:t>进入现代社会，“戳”这一概念有了新的发展。除了传统的物理意义外，“戳”在网络上也获得了新生。网络语言中，“戳一下”通常指的是点击链接或按钮，这种用法巧妙地借用了“戳”的原始含义，并将其转化为数字世界中的互动方式。同时，“戳”也被广泛应用于社交软件中，用户可以通过“戳一戳”功能来引起朋友的注意，这种方式既有趣又不失亲昵感，深受年轻人的喜爱。</w:t>
      </w:r>
    </w:p>
    <w:p w14:paraId="5CCD7FA7" w14:textId="77777777" w:rsidR="00653736" w:rsidRDefault="00653736">
      <w:pPr>
        <w:rPr>
          <w:rFonts w:hint="eastAsia"/>
        </w:rPr>
      </w:pPr>
    </w:p>
    <w:p w14:paraId="6C94ADA7" w14:textId="77777777" w:rsidR="00653736" w:rsidRDefault="00653736">
      <w:pPr>
        <w:rPr>
          <w:rFonts w:hint="eastAsia"/>
        </w:rPr>
      </w:pPr>
    </w:p>
    <w:p w14:paraId="33548B66" w14:textId="77777777" w:rsidR="00653736" w:rsidRDefault="00653736">
      <w:pPr>
        <w:rPr>
          <w:rFonts w:hint="eastAsia"/>
        </w:rPr>
      </w:pPr>
      <w:r>
        <w:rPr>
          <w:rFonts w:hint="eastAsia"/>
        </w:rPr>
        <w:t>戳的艺术形式</w:t>
      </w:r>
    </w:p>
    <w:p w14:paraId="0D850A9A" w14:textId="77777777" w:rsidR="00653736" w:rsidRDefault="00653736">
      <w:pPr>
        <w:rPr>
          <w:rFonts w:hint="eastAsia"/>
        </w:rPr>
      </w:pPr>
      <w:r>
        <w:rPr>
          <w:rFonts w:hint="eastAsia"/>
        </w:rPr>
        <w:t>艺术领域同样可以看到“戳”的身影。例如，在绘画艺术中，有些艺术家采用一种被称为“戳画”的技术，他们使用各种工具在画布上制造出独特的纹理效果，这种方法不仅考验艺术家的技术水平，也为作品增添了独特的视觉感受。在雕塑艺术中，“戳”可以用来创造表面的细节，通过不同深度和角度的戳压，赋予作品丰富的层次感和生命力。</w:t>
      </w:r>
    </w:p>
    <w:p w14:paraId="11F04C3F" w14:textId="77777777" w:rsidR="00653736" w:rsidRDefault="00653736">
      <w:pPr>
        <w:rPr>
          <w:rFonts w:hint="eastAsia"/>
        </w:rPr>
      </w:pPr>
    </w:p>
    <w:p w14:paraId="6EB850C5" w14:textId="77777777" w:rsidR="00653736" w:rsidRDefault="00653736">
      <w:pPr>
        <w:rPr>
          <w:rFonts w:hint="eastAsia"/>
        </w:rPr>
      </w:pPr>
    </w:p>
    <w:p w14:paraId="7BE20FB8" w14:textId="77777777" w:rsidR="00653736" w:rsidRDefault="00653736">
      <w:pPr>
        <w:rPr>
          <w:rFonts w:hint="eastAsia"/>
        </w:rPr>
      </w:pPr>
      <w:r>
        <w:rPr>
          <w:rFonts w:hint="eastAsia"/>
        </w:rPr>
        <w:t>最后的总结</w:t>
      </w:r>
    </w:p>
    <w:p w14:paraId="7B169565" w14:textId="77777777" w:rsidR="00653736" w:rsidRDefault="00653736">
      <w:pPr>
        <w:rPr>
          <w:rFonts w:hint="eastAsia"/>
        </w:rPr>
      </w:pPr>
      <w:r>
        <w:rPr>
          <w:rFonts w:hint="eastAsia"/>
        </w:rPr>
        <w:t>“戳”作为一个简单却充满活力的汉字，无论是从其基本含义出发，还是观察它在现代社会及文化艺术领域的应用，都展现了汉语词汇的多样性和灵活性。“戳”不仅仅是一种动作的描述，更是一种文化的载体，连接着过去与现在，体现了中华民族对于生活细致入微的观察和深刻的理解。</w:t>
      </w:r>
    </w:p>
    <w:p w14:paraId="1EA52921" w14:textId="77777777" w:rsidR="00653736" w:rsidRDefault="00653736">
      <w:pPr>
        <w:rPr>
          <w:rFonts w:hint="eastAsia"/>
        </w:rPr>
      </w:pPr>
    </w:p>
    <w:p w14:paraId="26259B53" w14:textId="77777777" w:rsidR="00653736" w:rsidRDefault="00653736">
      <w:pPr>
        <w:rPr>
          <w:rFonts w:hint="eastAsia"/>
        </w:rPr>
      </w:pPr>
    </w:p>
    <w:p w14:paraId="0E81CD38" w14:textId="77777777" w:rsidR="00653736" w:rsidRDefault="00653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4BC38" w14:textId="0BC48DD5" w:rsidR="00CA5EEF" w:rsidRDefault="00CA5EEF"/>
    <w:sectPr w:rsidR="00CA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EF"/>
    <w:rsid w:val="000F3509"/>
    <w:rsid w:val="00653736"/>
    <w:rsid w:val="00C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9E9E1-BF45-4824-8131-6D4C43F9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