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2577" w14:textId="77777777" w:rsidR="00052B47" w:rsidRDefault="00052B47">
      <w:pPr>
        <w:rPr>
          <w:rFonts w:hint="eastAsia"/>
        </w:rPr>
      </w:pPr>
    </w:p>
    <w:p w14:paraId="3D5715BA" w14:textId="77777777" w:rsidR="00052B47" w:rsidRDefault="00052B47">
      <w:pPr>
        <w:rPr>
          <w:rFonts w:hint="eastAsia"/>
        </w:rPr>
      </w:pPr>
      <w:r>
        <w:rPr>
          <w:rFonts w:hint="eastAsia"/>
        </w:rPr>
        <w:t>拼音ian是什么韵母</w:t>
      </w:r>
    </w:p>
    <w:p w14:paraId="22FF02AA" w14:textId="77777777" w:rsidR="00052B47" w:rsidRDefault="00052B47">
      <w:pPr>
        <w:rPr>
          <w:rFonts w:hint="eastAsia"/>
        </w:rPr>
      </w:pPr>
      <w:r>
        <w:rPr>
          <w:rFonts w:hint="eastAsia"/>
        </w:rPr>
        <w:t>在汉语拼音系统中，"ian"是一个非常典型的复韵母。复韵母指的是由两个或两个以上元音组合而成的音素，在发音时需要从一个元音的发音位置滑向另一个元音的发音位置，形成连续的声音变化。具体到"ian"这个复韵母，它是由i和an这两个部分组成，但在实际发音中更倾向于被视为i与en的结合体，即“耶恩”。这种特殊的结构使得"ian"在发音上具有一定的流动性和连贯性。</w:t>
      </w:r>
    </w:p>
    <w:p w14:paraId="615A2330" w14:textId="77777777" w:rsidR="00052B47" w:rsidRDefault="00052B47">
      <w:pPr>
        <w:rPr>
          <w:rFonts w:hint="eastAsia"/>
        </w:rPr>
      </w:pPr>
    </w:p>
    <w:p w14:paraId="075E0446" w14:textId="77777777" w:rsidR="00052B47" w:rsidRDefault="00052B47">
      <w:pPr>
        <w:rPr>
          <w:rFonts w:hint="eastAsia"/>
        </w:rPr>
      </w:pPr>
    </w:p>
    <w:p w14:paraId="122222B7" w14:textId="77777777" w:rsidR="00052B47" w:rsidRDefault="00052B47">
      <w:pPr>
        <w:rPr>
          <w:rFonts w:hint="eastAsia"/>
        </w:rPr>
      </w:pPr>
      <w:r>
        <w:rPr>
          <w:rFonts w:hint="eastAsia"/>
        </w:rPr>
        <w:t>发音技巧</w:t>
      </w:r>
    </w:p>
    <w:p w14:paraId="6C1964C4" w14:textId="77777777" w:rsidR="00052B47" w:rsidRDefault="00052B47">
      <w:pPr>
        <w:rPr>
          <w:rFonts w:hint="eastAsia"/>
        </w:rPr>
      </w:pPr>
      <w:r>
        <w:rPr>
          <w:rFonts w:hint="eastAsia"/>
        </w:rPr>
        <w:t>要正确发出"ian"这个复韵母，首先要注意的是起始音为/i/，这是个高前不圆唇元音，舌尖应轻轻触碰上前齿，同时口腔内保持相对狭窄的空间。接着迅速将舌头放松并向后拉，同时下颚略微下降，形成接近于/an/但更加靠近/en/的音。整个过程应该流畅自然，避免任何突兀的中断。由于汉语中的声调对词义有着至关重要的影响，因此在练习"ian"的发音时也应注意不同声调的变化，以确保能够准确表达意思。</w:t>
      </w:r>
    </w:p>
    <w:p w14:paraId="7BD7ABB3" w14:textId="77777777" w:rsidR="00052B47" w:rsidRDefault="00052B47">
      <w:pPr>
        <w:rPr>
          <w:rFonts w:hint="eastAsia"/>
        </w:rPr>
      </w:pPr>
    </w:p>
    <w:p w14:paraId="69B352F0" w14:textId="77777777" w:rsidR="00052B47" w:rsidRDefault="00052B47">
      <w:pPr>
        <w:rPr>
          <w:rFonts w:hint="eastAsia"/>
        </w:rPr>
      </w:pPr>
    </w:p>
    <w:p w14:paraId="4DFF20DB" w14:textId="77777777" w:rsidR="00052B47" w:rsidRDefault="00052B47">
      <w:pPr>
        <w:rPr>
          <w:rFonts w:hint="eastAsia"/>
        </w:rPr>
      </w:pPr>
      <w:r>
        <w:rPr>
          <w:rFonts w:hint="eastAsia"/>
        </w:rPr>
        <w:t>在汉字中的应用</w:t>
      </w:r>
    </w:p>
    <w:p w14:paraId="6C643FFA" w14:textId="77777777" w:rsidR="00052B47" w:rsidRDefault="00052B47">
      <w:pPr>
        <w:rPr>
          <w:rFonts w:hint="eastAsia"/>
        </w:rPr>
      </w:pPr>
      <w:r>
        <w:rPr>
          <w:rFonts w:hint="eastAsia"/>
        </w:rPr>
        <w:t>"ian"作为汉语拼音的一部分，广泛出现在众多汉字的拼音中，例如“天”（tiān）、“见”（jiàn）、“电”（diàn）等。这些字不仅涵盖了不同的声调，还涉及到了不同的声母与"ian"相拼接的情况。通过学习和掌握这些汉字的拼音，不仅可以提高汉语学习者的听说能力，还有助于更好地理解和记忆汉字本身的意义及用法。值得注意的是，虽然这些字都包含"ian"这一韵母，但由于前面声母的不同以及声调的变化，它们在听觉效果上呈现出丰富的多样性。</w:t>
      </w:r>
    </w:p>
    <w:p w14:paraId="14E150FC" w14:textId="77777777" w:rsidR="00052B47" w:rsidRDefault="00052B47">
      <w:pPr>
        <w:rPr>
          <w:rFonts w:hint="eastAsia"/>
        </w:rPr>
      </w:pPr>
    </w:p>
    <w:p w14:paraId="6A887A5F" w14:textId="77777777" w:rsidR="00052B47" w:rsidRDefault="00052B47">
      <w:pPr>
        <w:rPr>
          <w:rFonts w:hint="eastAsia"/>
        </w:rPr>
      </w:pPr>
    </w:p>
    <w:p w14:paraId="68889E2E" w14:textId="77777777" w:rsidR="00052B47" w:rsidRDefault="00052B47">
      <w:pPr>
        <w:rPr>
          <w:rFonts w:hint="eastAsia"/>
        </w:rPr>
      </w:pPr>
      <w:r>
        <w:rPr>
          <w:rFonts w:hint="eastAsia"/>
        </w:rPr>
        <w:t>与其他韵母的区别</w:t>
      </w:r>
    </w:p>
    <w:p w14:paraId="2D1E082E" w14:textId="77777777" w:rsidR="00052B47" w:rsidRDefault="00052B47">
      <w:pPr>
        <w:rPr>
          <w:rFonts w:hint="eastAsia"/>
        </w:rPr>
      </w:pPr>
      <w:r>
        <w:rPr>
          <w:rFonts w:hint="eastAsia"/>
        </w:rPr>
        <w:t>相较于其他复韵母如"ai"、"ei"、"ao"、“ou”等，“ian”的发音起点较高，且包含了更多的音变元素。例如，“ai”主要是一个从前向后的平滑过渡，而“ian”则要求从高前位置出发，经历一个较为复杂的舌位调整才能完成整个发音过程。这使得“ian”在听感上更为柔和细腻，同时也增加了学习者在初期模仿和练习时的难度。了解并区分这些细微差别对于精确掌握汉语发音规则至关重要。</w:t>
      </w:r>
    </w:p>
    <w:p w14:paraId="6B63B5EA" w14:textId="77777777" w:rsidR="00052B47" w:rsidRDefault="00052B47">
      <w:pPr>
        <w:rPr>
          <w:rFonts w:hint="eastAsia"/>
        </w:rPr>
      </w:pPr>
    </w:p>
    <w:p w14:paraId="1729314C" w14:textId="77777777" w:rsidR="00052B47" w:rsidRDefault="00052B47">
      <w:pPr>
        <w:rPr>
          <w:rFonts w:hint="eastAsia"/>
        </w:rPr>
      </w:pPr>
    </w:p>
    <w:p w14:paraId="3059D3A9" w14:textId="77777777" w:rsidR="00052B47" w:rsidRDefault="00052B47">
      <w:pPr>
        <w:rPr>
          <w:rFonts w:hint="eastAsia"/>
        </w:rPr>
      </w:pPr>
      <w:r>
        <w:rPr>
          <w:rFonts w:hint="eastAsia"/>
        </w:rPr>
        <w:t>学习建议</w:t>
      </w:r>
    </w:p>
    <w:p w14:paraId="57518F12" w14:textId="77777777" w:rsidR="00052B47" w:rsidRDefault="00052B47">
      <w:pPr>
        <w:rPr>
          <w:rFonts w:hint="eastAsia"/>
        </w:rPr>
      </w:pPr>
      <w:r>
        <w:rPr>
          <w:rFonts w:hint="eastAsia"/>
        </w:rPr>
        <w:t>对于汉语学习者而言，想要熟练掌握"ian"的发音，除了反复聆听标准发音外，还可以尝试使用镜子观察自己发音时的口型变化，或者录制自己的声音进行对比分析。利用现代技术手段，比如手机应用程序或在线课程，也可以提供丰富的资源和支持。最重要的是保持耐心和持续的练习，随着时间的积累，自然会看到显著的进步。</w:t>
      </w:r>
    </w:p>
    <w:p w14:paraId="3713F322" w14:textId="77777777" w:rsidR="00052B47" w:rsidRDefault="00052B47">
      <w:pPr>
        <w:rPr>
          <w:rFonts w:hint="eastAsia"/>
        </w:rPr>
      </w:pPr>
    </w:p>
    <w:p w14:paraId="5C968C83" w14:textId="77777777" w:rsidR="00052B47" w:rsidRDefault="00052B47">
      <w:pPr>
        <w:rPr>
          <w:rFonts w:hint="eastAsia"/>
        </w:rPr>
      </w:pPr>
    </w:p>
    <w:p w14:paraId="150F1960" w14:textId="77777777" w:rsidR="00052B47" w:rsidRDefault="00052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AA5BE" w14:textId="16996046" w:rsidR="003355A5" w:rsidRDefault="003355A5"/>
    <w:sectPr w:rsidR="0033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A5"/>
    <w:rsid w:val="00052B47"/>
    <w:rsid w:val="000F3509"/>
    <w:rsid w:val="003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B8694-9491-4E88-AD99-339CDE14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