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463F" w14:textId="77777777" w:rsidR="009C00F9" w:rsidRDefault="009C00F9">
      <w:pPr>
        <w:rPr>
          <w:rFonts w:hint="eastAsia"/>
        </w:rPr>
      </w:pPr>
      <w:r>
        <w:rPr>
          <w:rFonts w:hint="eastAsia"/>
        </w:rPr>
        <w:t>松：自然之韵，坚韧之美</w:t>
      </w:r>
    </w:p>
    <w:p w14:paraId="1F65BF1A" w14:textId="77777777" w:rsidR="009C00F9" w:rsidRDefault="009C00F9">
      <w:pPr>
        <w:rPr>
          <w:rFonts w:hint="eastAsia"/>
        </w:rPr>
      </w:pPr>
      <w:r>
        <w:rPr>
          <w:rFonts w:hint="eastAsia"/>
        </w:rPr>
        <w:t>“松”是拼音为song且读第三声的汉字之一，也是中华文化中极具象征意义的一个字。作为常青树的代表，松树以其四季不凋、挺拔苍劲的姿态深受人们喜爱。在中国古典文学与艺术中，“松”不仅是自然界的风景，更是一种精神品格的体现。它代表着坚忍不拔、高洁清雅以及对逆境的顽强抗争。从王维笔下的“明月松间照”，到苏轼吟诵的“大雪压青松”，无不流露出古人对松树的崇敬之情。</w:t>
      </w:r>
    </w:p>
    <w:p w14:paraId="2D7F34F8" w14:textId="77777777" w:rsidR="009C00F9" w:rsidRDefault="009C00F9">
      <w:pPr>
        <w:rPr>
          <w:rFonts w:hint="eastAsia"/>
        </w:rPr>
      </w:pPr>
    </w:p>
    <w:p w14:paraId="52296603" w14:textId="77777777" w:rsidR="009C00F9" w:rsidRDefault="009C00F9">
      <w:pPr>
        <w:rPr>
          <w:rFonts w:hint="eastAsia"/>
        </w:rPr>
      </w:pPr>
    </w:p>
    <w:p w14:paraId="14B792AA" w14:textId="77777777" w:rsidR="009C00F9" w:rsidRDefault="009C00F9">
      <w:pPr>
        <w:rPr>
          <w:rFonts w:hint="eastAsia"/>
        </w:rPr>
      </w:pPr>
      <w:r>
        <w:rPr>
          <w:rFonts w:hint="eastAsia"/>
        </w:rPr>
        <w:t>嵩：巍峨山川，天地之脊</w:t>
      </w:r>
    </w:p>
    <w:p w14:paraId="5821DB16" w14:textId="77777777" w:rsidR="009C00F9" w:rsidRDefault="009C00F9">
      <w:pPr>
        <w:rPr>
          <w:rFonts w:hint="eastAsia"/>
        </w:rPr>
      </w:pPr>
      <w:r>
        <w:rPr>
          <w:rFonts w:hint="eastAsia"/>
        </w:rPr>
        <w:t>另一个以song为拼音且读第三声的汉字是“嵩”。这个字特指位于河南省的嵩山，它是中华五岳之一，被称为“中岳”。嵩山不仅拥有壮丽的自然风光，还承载着深厚的历史文化积淀。少林寺便坐落于其怀抱之中，成为世界闻名的佛教圣地和武术发源地。“嵩”字因此成为中国地理与人文交汇的重要符号之一。无论是登高望远还是追溯历史，“嵩”都让人感受到一种恢弘大气的力量。</w:t>
      </w:r>
    </w:p>
    <w:p w14:paraId="6E500414" w14:textId="77777777" w:rsidR="009C00F9" w:rsidRDefault="009C00F9">
      <w:pPr>
        <w:rPr>
          <w:rFonts w:hint="eastAsia"/>
        </w:rPr>
      </w:pPr>
    </w:p>
    <w:p w14:paraId="7B225940" w14:textId="77777777" w:rsidR="009C00F9" w:rsidRDefault="009C00F9">
      <w:pPr>
        <w:rPr>
          <w:rFonts w:hint="eastAsia"/>
        </w:rPr>
      </w:pPr>
    </w:p>
    <w:p w14:paraId="3EDCBF21" w14:textId="77777777" w:rsidR="009C00F9" w:rsidRDefault="009C00F9">
      <w:pPr>
        <w:rPr>
          <w:rFonts w:hint="eastAsia"/>
        </w:rPr>
      </w:pPr>
      <w:r>
        <w:rPr>
          <w:rFonts w:hint="eastAsia"/>
        </w:rPr>
        <w:t>淞：江河湖海，灵动水韵</w:t>
      </w:r>
    </w:p>
    <w:p w14:paraId="58B0F5E4" w14:textId="77777777" w:rsidR="009C00F9" w:rsidRDefault="009C00F9">
      <w:pPr>
        <w:rPr>
          <w:rFonts w:hint="eastAsia"/>
        </w:rPr>
      </w:pPr>
      <w:r>
        <w:rPr>
          <w:rFonts w:hint="eastAsia"/>
        </w:rPr>
        <w:t>“淞”同样属于拼音为song且读第三声的汉字，它通常用来形容江河湖泊中的薄冰或微冻状态。例如，“淞沪抗战”中的“淞”就指黄浦江入海口附近的一段水域。虽然“淞”不像“松”那样充满阳刚之气，也不像“嵩”那样雄伟壮阔，但它却展现了水的柔美与灵动。在江南水乡，“淞”常常与冬日清晨的薄雾相伴，形成一幅如诗如画的景象，令人陶醉其中。</w:t>
      </w:r>
    </w:p>
    <w:p w14:paraId="0ABAEABE" w14:textId="77777777" w:rsidR="009C00F9" w:rsidRDefault="009C00F9">
      <w:pPr>
        <w:rPr>
          <w:rFonts w:hint="eastAsia"/>
        </w:rPr>
      </w:pPr>
    </w:p>
    <w:p w14:paraId="172C35A8" w14:textId="77777777" w:rsidR="009C00F9" w:rsidRDefault="009C00F9">
      <w:pPr>
        <w:rPr>
          <w:rFonts w:hint="eastAsia"/>
        </w:rPr>
      </w:pPr>
    </w:p>
    <w:p w14:paraId="7A2F64E8" w14:textId="77777777" w:rsidR="009C00F9" w:rsidRDefault="009C00F9">
      <w:pPr>
        <w:rPr>
          <w:rFonts w:hint="eastAsia"/>
        </w:rPr>
      </w:pPr>
      <w:r>
        <w:rPr>
          <w:rFonts w:hint="eastAsia"/>
        </w:rPr>
        <w:t>宋：千年王朝，文明传承</w:t>
      </w:r>
    </w:p>
    <w:p w14:paraId="1C220D35" w14:textId="77777777" w:rsidR="009C00F9" w:rsidRDefault="009C00F9">
      <w:pPr>
        <w:rPr>
          <w:rFonts w:hint="eastAsia"/>
        </w:rPr>
      </w:pPr>
      <w:r>
        <w:rPr>
          <w:rFonts w:hint="eastAsia"/>
        </w:rPr>
        <w:t>最后一个需要提及的是“宋”，这也是一个拼音为song且读第三声的汉字。作为中国历史上一个重要的朝代名称，“宋”承载了丰富的文化遗产和科技成就。北宋时期，经济繁荣，文化昌盛，《清明上河图》便是这一时代的真实写照；而南宋则偏安一隅，却依旧孕育出了许多伟大的思想家和艺术家。从活字印刷术到指南针，“宋”见证了中国古代科技的辉煌篇章，同时也留下了许多珍贵的艺术瑰宝。</w:t>
      </w:r>
    </w:p>
    <w:p w14:paraId="728E9B7C" w14:textId="77777777" w:rsidR="009C00F9" w:rsidRDefault="009C00F9">
      <w:pPr>
        <w:rPr>
          <w:rFonts w:hint="eastAsia"/>
        </w:rPr>
      </w:pPr>
    </w:p>
    <w:p w14:paraId="05FD1273" w14:textId="77777777" w:rsidR="009C00F9" w:rsidRDefault="009C00F9">
      <w:pPr>
        <w:rPr>
          <w:rFonts w:hint="eastAsia"/>
        </w:rPr>
      </w:pPr>
    </w:p>
    <w:p w14:paraId="7CE78BD5" w14:textId="77777777" w:rsidR="009C00F9" w:rsidRDefault="009C00F9">
      <w:pPr>
        <w:rPr>
          <w:rFonts w:hint="eastAsia"/>
        </w:rPr>
      </w:pPr>
      <w:r>
        <w:rPr>
          <w:rFonts w:hint="eastAsia"/>
        </w:rPr>
        <w:lastRenderedPageBreak/>
        <w:t>最后的总结：song音汉字的文化魅力</w:t>
      </w:r>
    </w:p>
    <w:p w14:paraId="5E851F14" w14:textId="77777777" w:rsidR="009C00F9" w:rsidRDefault="009C00F9">
      <w:pPr>
        <w:rPr>
          <w:rFonts w:hint="eastAsia"/>
        </w:rPr>
      </w:pPr>
      <w:r>
        <w:rPr>
          <w:rFonts w:hint="eastAsia"/>
        </w:rPr>
        <w:t>通过以上几个汉字——“松”“嵩”“淞”“宋”，我们可以看到同一个拼音背后所蕴含的丰富内涵。它们分别对应自然、地理、生态与历史等多个领域，共同构成了中华文化的绚丽画卷。这些汉字不仅仅是语言文字的载体，更是民族记忆与情感的寄托。当我们再次念起这些熟悉的发音时，不妨停下来细细品味，感受其中蕴藏的智慧与美好。</w:t>
      </w:r>
    </w:p>
    <w:p w14:paraId="6E6A7030" w14:textId="77777777" w:rsidR="009C00F9" w:rsidRDefault="009C00F9">
      <w:pPr>
        <w:rPr>
          <w:rFonts w:hint="eastAsia"/>
        </w:rPr>
      </w:pPr>
    </w:p>
    <w:p w14:paraId="4390A9F4" w14:textId="77777777" w:rsidR="009C00F9" w:rsidRDefault="009C0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E179E" w14:textId="045ECAA4" w:rsidR="0015030D" w:rsidRDefault="0015030D"/>
    <w:sectPr w:rsidR="0015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0D"/>
    <w:rsid w:val="000F3509"/>
    <w:rsid w:val="0015030D"/>
    <w:rsid w:val="009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ED58-D10E-4D28-B783-37CA1886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