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3961" w14:textId="77777777" w:rsidR="000E095C" w:rsidRDefault="000E095C">
      <w:pPr>
        <w:rPr>
          <w:rFonts w:hint="eastAsia"/>
        </w:rPr>
      </w:pPr>
    </w:p>
    <w:p w14:paraId="48C187E7" w14:textId="77777777" w:rsidR="000E095C" w:rsidRDefault="000E095C">
      <w:pPr>
        <w:rPr>
          <w:rFonts w:hint="eastAsia"/>
        </w:rPr>
      </w:pPr>
      <w:r>
        <w:rPr>
          <w:rFonts w:hint="eastAsia"/>
        </w:rPr>
        <w:t>拼音分类题简介</w:t>
      </w:r>
    </w:p>
    <w:p w14:paraId="4173955B" w14:textId="77777777" w:rsidR="000E095C" w:rsidRDefault="000E095C">
      <w:pPr>
        <w:rPr>
          <w:rFonts w:hint="eastAsia"/>
        </w:rPr>
      </w:pPr>
      <w:r>
        <w:rPr>
          <w:rFonts w:hint="eastAsia"/>
        </w:rPr>
        <w:t>拼音分类题作为语言学习中的一种重要形式，广泛应用于汉语教学。它不仅帮助学生更好地掌握汉字的发音规则，还能有效提升他们的听写能力与口语表达水平。通过将相似发音或特定音节组合在一起进行练习，学习者可以更深入地理解汉语拼音体系的构成和使用方法。</w:t>
      </w:r>
    </w:p>
    <w:p w14:paraId="4425A72D" w14:textId="77777777" w:rsidR="000E095C" w:rsidRDefault="000E095C">
      <w:pPr>
        <w:rPr>
          <w:rFonts w:hint="eastAsia"/>
        </w:rPr>
      </w:pPr>
    </w:p>
    <w:p w14:paraId="42DC403F" w14:textId="77777777" w:rsidR="000E095C" w:rsidRDefault="000E095C">
      <w:pPr>
        <w:rPr>
          <w:rFonts w:hint="eastAsia"/>
        </w:rPr>
      </w:pPr>
    </w:p>
    <w:p w14:paraId="189773D6" w14:textId="77777777" w:rsidR="000E095C" w:rsidRDefault="000E095C">
      <w:pPr>
        <w:rPr>
          <w:rFonts w:hint="eastAsia"/>
        </w:rPr>
      </w:pPr>
      <w:r>
        <w:rPr>
          <w:rFonts w:hint="eastAsia"/>
        </w:rPr>
        <w:t>拼音分类题的设计原则</w:t>
      </w:r>
    </w:p>
    <w:p w14:paraId="786B658F" w14:textId="77777777" w:rsidR="000E095C" w:rsidRDefault="000E095C">
      <w:pPr>
        <w:rPr>
          <w:rFonts w:hint="eastAsia"/>
        </w:rPr>
      </w:pPr>
      <w:r>
        <w:rPr>
          <w:rFonts w:hint="eastAsia"/>
        </w:rPr>
        <w:t>设计拼音分类题时，需遵循一定的原则以确保其教育效果。题目应覆盖所有声母、韵母及其组合，使学习者能够全面了解汉语拼音。难度递增原则也非常重要，从简单到复杂逐步提高，有助于巩固基础并挑战高级技能。结合实际应用场景设计问题，可以让学生在真实语境中运用所学知识，增强学习兴趣。</w:t>
      </w:r>
    </w:p>
    <w:p w14:paraId="43BD8DA3" w14:textId="77777777" w:rsidR="000E095C" w:rsidRDefault="000E095C">
      <w:pPr>
        <w:rPr>
          <w:rFonts w:hint="eastAsia"/>
        </w:rPr>
      </w:pPr>
    </w:p>
    <w:p w14:paraId="536C9221" w14:textId="77777777" w:rsidR="000E095C" w:rsidRDefault="000E095C">
      <w:pPr>
        <w:rPr>
          <w:rFonts w:hint="eastAsia"/>
        </w:rPr>
      </w:pPr>
    </w:p>
    <w:p w14:paraId="2B71D051" w14:textId="77777777" w:rsidR="000E095C" w:rsidRDefault="000E095C">
      <w:pPr>
        <w:rPr>
          <w:rFonts w:hint="eastAsia"/>
        </w:rPr>
      </w:pPr>
      <w:r>
        <w:rPr>
          <w:rFonts w:hint="eastAsia"/>
        </w:rPr>
        <w:t>拼音分类题的作用与意义</w:t>
      </w:r>
    </w:p>
    <w:p w14:paraId="7ADEE44C" w14:textId="77777777" w:rsidR="000E095C" w:rsidRDefault="000E095C">
      <w:pPr>
        <w:rPr>
          <w:rFonts w:hint="eastAsia"/>
        </w:rPr>
      </w:pPr>
      <w:r>
        <w:rPr>
          <w:rFonts w:hint="eastAsia"/>
        </w:rPr>
        <w:t>拼音分类题对于汉语初学者而言具有重要意义。它不仅能强化记忆，还有助于纠正发音错误。在多语言环境中，正确掌握汉语拼音显得尤为重要，因为这直接影响到后续的语言学习效率。同时，通过分类练习，学习者可以更加敏锐地捕捉语音变化，为流利交流奠定坚实基础。</w:t>
      </w:r>
    </w:p>
    <w:p w14:paraId="319C7FF0" w14:textId="77777777" w:rsidR="000E095C" w:rsidRDefault="000E095C">
      <w:pPr>
        <w:rPr>
          <w:rFonts w:hint="eastAsia"/>
        </w:rPr>
      </w:pPr>
    </w:p>
    <w:p w14:paraId="7941A469" w14:textId="77777777" w:rsidR="000E095C" w:rsidRDefault="000E095C">
      <w:pPr>
        <w:rPr>
          <w:rFonts w:hint="eastAsia"/>
        </w:rPr>
      </w:pPr>
    </w:p>
    <w:p w14:paraId="3DFF244A" w14:textId="77777777" w:rsidR="000E095C" w:rsidRDefault="000E095C">
      <w:pPr>
        <w:rPr>
          <w:rFonts w:hint="eastAsia"/>
        </w:rPr>
      </w:pPr>
      <w:r>
        <w:rPr>
          <w:rFonts w:hint="eastAsia"/>
        </w:rPr>
        <w:t>实施拼音分类题的方法</w:t>
      </w:r>
    </w:p>
    <w:p w14:paraId="5AB6CA4E" w14:textId="77777777" w:rsidR="000E095C" w:rsidRDefault="000E095C">
      <w:pPr>
        <w:rPr>
          <w:rFonts w:hint="eastAsia"/>
        </w:rPr>
      </w:pPr>
      <w:r>
        <w:rPr>
          <w:rFonts w:hint="eastAsia"/>
        </w:rPr>
        <w:t>在实施拼音分类题时，教师可以根据学生的实际情况选择合适的方法。例如，可以通过游戏化的方式进行教学，如拼图比赛、角色扮演等，增加课堂趣味性。利用多媒体资源，如视频、音频材料，也能让抽象的概念变得具体生动。鼓励学生组成小组合作学习，可以促进相互之间的交流与反馈，共同进步。</w:t>
      </w:r>
    </w:p>
    <w:p w14:paraId="7A59C96E" w14:textId="77777777" w:rsidR="000E095C" w:rsidRDefault="000E095C">
      <w:pPr>
        <w:rPr>
          <w:rFonts w:hint="eastAsia"/>
        </w:rPr>
      </w:pPr>
    </w:p>
    <w:p w14:paraId="2529449C" w14:textId="77777777" w:rsidR="000E095C" w:rsidRDefault="000E095C">
      <w:pPr>
        <w:rPr>
          <w:rFonts w:hint="eastAsia"/>
        </w:rPr>
      </w:pPr>
    </w:p>
    <w:p w14:paraId="38604AAF" w14:textId="77777777" w:rsidR="000E095C" w:rsidRDefault="000E095C">
      <w:pPr>
        <w:rPr>
          <w:rFonts w:hint="eastAsia"/>
        </w:rPr>
      </w:pPr>
      <w:r>
        <w:rPr>
          <w:rFonts w:hint="eastAsia"/>
        </w:rPr>
        <w:t>拼音分类题的未来展望</w:t>
      </w:r>
    </w:p>
    <w:p w14:paraId="5656C9ED" w14:textId="77777777" w:rsidR="000E095C" w:rsidRDefault="000E095C">
      <w:pPr>
        <w:rPr>
          <w:rFonts w:hint="eastAsia"/>
        </w:rPr>
      </w:pPr>
      <w:r>
        <w:rPr>
          <w:rFonts w:hint="eastAsia"/>
        </w:rPr>
        <w:t>随着技术的发展，拼音分类题的形式和内容也在不断创新。虚拟现实(VR)、增强现实(AR)等新兴技术的应用，使得学习环境更加丰富多样。未来，拼音分类题有望结合人工智能技术，提供个性化学习路径，根据每个学生的学习进度和特点调整练习内容，实现高效精准的教学目标。这不仅提高了学习效率，也为汉语学习者提供了更多可能性。</w:t>
      </w:r>
    </w:p>
    <w:p w14:paraId="00CB1851" w14:textId="77777777" w:rsidR="000E095C" w:rsidRDefault="000E095C">
      <w:pPr>
        <w:rPr>
          <w:rFonts w:hint="eastAsia"/>
        </w:rPr>
      </w:pPr>
    </w:p>
    <w:p w14:paraId="191EBD00" w14:textId="77777777" w:rsidR="000E095C" w:rsidRDefault="000E095C">
      <w:pPr>
        <w:rPr>
          <w:rFonts w:hint="eastAsia"/>
        </w:rPr>
      </w:pPr>
    </w:p>
    <w:p w14:paraId="432E058F" w14:textId="77777777" w:rsidR="000E095C" w:rsidRDefault="000E0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348DC" w14:textId="4B457889" w:rsidR="00412EFC" w:rsidRDefault="00412EFC"/>
    <w:sectPr w:rsidR="0041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FC"/>
    <w:rsid w:val="000E095C"/>
    <w:rsid w:val="000F3509"/>
    <w:rsid w:val="0041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BFBFE-3EAA-4C3D-BBE1-A477054D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