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DC72C" w14:textId="77777777" w:rsidR="00870AD2" w:rsidRDefault="00870AD2">
      <w:pPr>
        <w:rPr>
          <w:rFonts w:hint="eastAsia"/>
        </w:rPr>
      </w:pPr>
    </w:p>
    <w:p w14:paraId="1A953EEA" w14:textId="77777777" w:rsidR="00870AD2" w:rsidRDefault="00870AD2">
      <w:pPr>
        <w:rPr>
          <w:rFonts w:hint="eastAsia"/>
        </w:rPr>
      </w:pPr>
      <w:r>
        <w:rPr>
          <w:rFonts w:hint="eastAsia"/>
        </w:rPr>
        <w:t>拼音加字</w:t>
      </w:r>
    </w:p>
    <w:p w14:paraId="634E7FAA" w14:textId="77777777" w:rsidR="00870AD2" w:rsidRDefault="00870AD2">
      <w:pPr>
        <w:rPr>
          <w:rFonts w:hint="eastAsia"/>
        </w:rPr>
      </w:pPr>
      <w:r>
        <w:rPr>
          <w:rFonts w:hint="eastAsia"/>
        </w:rPr>
        <w:t>在学习汉语的过程中，拼音作为汉字的发音指南，扮演着极为重要的角色。它不仅是外国人学习中文时理解汉字发音的基础工具，也是中国儿童从小学习汉字的重要助手。拼音加字，顾名思义，就是通过拼音来辅助学习和记忆汉字的过程。这个方法利用了拼音易于掌握的特点，帮助学习者逐步建立起对汉字的认识。</w:t>
      </w:r>
    </w:p>
    <w:p w14:paraId="58787E37" w14:textId="77777777" w:rsidR="00870AD2" w:rsidRDefault="00870AD2">
      <w:pPr>
        <w:rPr>
          <w:rFonts w:hint="eastAsia"/>
        </w:rPr>
      </w:pPr>
    </w:p>
    <w:p w14:paraId="02114542" w14:textId="77777777" w:rsidR="00870AD2" w:rsidRDefault="00870AD2">
      <w:pPr>
        <w:rPr>
          <w:rFonts w:hint="eastAsia"/>
        </w:rPr>
      </w:pPr>
    </w:p>
    <w:p w14:paraId="24F2D633" w14:textId="77777777" w:rsidR="00870AD2" w:rsidRDefault="00870AD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06A4873" w14:textId="77777777" w:rsidR="00870AD2" w:rsidRDefault="00870AD2">
      <w:pPr>
        <w:rPr>
          <w:rFonts w:hint="eastAsia"/>
        </w:rPr>
      </w:pPr>
      <w:r>
        <w:rPr>
          <w:rFonts w:hint="eastAsia"/>
        </w:rPr>
        <w:t>拼音并非自古就有，而是近现代为了推广普通话、提高国民文化素质而发明的一种注音方式。1958年，第一届全国人民代表大会第五次会议正式批准《汉语拼音方案》。它的出现极大地促进了汉语的学习与传播，特别是在教育领域中发挥了重要作用。随着时间的发展，拼音已经不仅仅是一种注音符号，更是连接不同语言文化的桥梁。</w:t>
      </w:r>
    </w:p>
    <w:p w14:paraId="300C9996" w14:textId="77777777" w:rsidR="00870AD2" w:rsidRDefault="00870AD2">
      <w:pPr>
        <w:rPr>
          <w:rFonts w:hint="eastAsia"/>
        </w:rPr>
      </w:pPr>
    </w:p>
    <w:p w14:paraId="6300F665" w14:textId="77777777" w:rsidR="00870AD2" w:rsidRDefault="00870AD2">
      <w:pPr>
        <w:rPr>
          <w:rFonts w:hint="eastAsia"/>
        </w:rPr>
      </w:pPr>
    </w:p>
    <w:p w14:paraId="19184DCD" w14:textId="77777777" w:rsidR="00870AD2" w:rsidRDefault="00870AD2">
      <w:pPr>
        <w:rPr>
          <w:rFonts w:hint="eastAsia"/>
        </w:rPr>
      </w:pPr>
      <w:r>
        <w:rPr>
          <w:rFonts w:hint="eastAsia"/>
        </w:rPr>
        <w:t>拼音加字的实际应用</w:t>
      </w:r>
    </w:p>
    <w:p w14:paraId="0786A4C2" w14:textId="77777777" w:rsidR="00870AD2" w:rsidRDefault="00870AD2">
      <w:pPr>
        <w:rPr>
          <w:rFonts w:hint="eastAsia"/>
        </w:rPr>
      </w:pPr>
      <w:r>
        <w:rPr>
          <w:rFonts w:hint="eastAsia"/>
        </w:rPr>
        <w:t>对于汉语初学者来说，拼音加字的方法能够有效地降低学习门槛，使得学习过程更加轻松愉快。例如，在阅读过程中遇到不认识的汉字时，通过旁边的拼音标注可以快速了解其读音，从而加深对该字的记忆。随着智能手机和电脑的普及，输入法中的拼音输入功能也大大便利了人们的日常生活和工作，让人们能够更高效地使用汉语进行交流。</w:t>
      </w:r>
    </w:p>
    <w:p w14:paraId="5907B012" w14:textId="77777777" w:rsidR="00870AD2" w:rsidRDefault="00870AD2">
      <w:pPr>
        <w:rPr>
          <w:rFonts w:hint="eastAsia"/>
        </w:rPr>
      </w:pPr>
    </w:p>
    <w:p w14:paraId="225A28B9" w14:textId="77777777" w:rsidR="00870AD2" w:rsidRDefault="00870AD2">
      <w:pPr>
        <w:rPr>
          <w:rFonts w:hint="eastAsia"/>
        </w:rPr>
      </w:pPr>
    </w:p>
    <w:p w14:paraId="5C040EA8" w14:textId="77777777" w:rsidR="00870AD2" w:rsidRDefault="00870AD2">
      <w:pPr>
        <w:rPr>
          <w:rFonts w:hint="eastAsia"/>
        </w:rPr>
      </w:pPr>
      <w:r>
        <w:rPr>
          <w:rFonts w:hint="eastAsia"/>
        </w:rPr>
        <w:t>挑战与机遇</w:t>
      </w:r>
    </w:p>
    <w:p w14:paraId="7B274F55" w14:textId="77777777" w:rsidR="00870AD2" w:rsidRDefault="00870AD2">
      <w:pPr>
        <w:rPr>
          <w:rFonts w:hint="eastAsia"/>
        </w:rPr>
      </w:pPr>
      <w:r>
        <w:rPr>
          <w:rFonts w:hint="eastAsia"/>
        </w:rPr>
        <w:t>尽管拼音加字在汉语学习中有诸多优点，但也不可忽视其面临的挑战。一方面，过度依赖拼音可能会导致学习者忽视汉字书写的练习，进而影响到书写能力的提升。另一方面，随着语音识别技术的发展，越来越多的应用场景开始采用语音输入的方式，这或许会对拼音输入产生一定的冲击。不过，这也为拼音加字的教学提出了新的要求和发展方向，即如何更好地结合新技术，创新教学模式，以适应时代的变化。</w:t>
      </w:r>
    </w:p>
    <w:p w14:paraId="6F6AF2FE" w14:textId="77777777" w:rsidR="00870AD2" w:rsidRDefault="00870AD2">
      <w:pPr>
        <w:rPr>
          <w:rFonts w:hint="eastAsia"/>
        </w:rPr>
      </w:pPr>
    </w:p>
    <w:p w14:paraId="0F6303FF" w14:textId="77777777" w:rsidR="00870AD2" w:rsidRDefault="00870AD2">
      <w:pPr>
        <w:rPr>
          <w:rFonts w:hint="eastAsia"/>
        </w:rPr>
      </w:pPr>
    </w:p>
    <w:p w14:paraId="799EE068" w14:textId="77777777" w:rsidR="00870AD2" w:rsidRDefault="00870AD2">
      <w:pPr>
        <w:rPr>
          <w:rFonts w:hint="eastAsia"/>
        </w:rPr>
      </w:pPr>
      <w:r>
        <w:rPr>
          <w:rFonts w:hint="eastAsia"/>
        </w:rPr>
        <w:t>未来展望</w:t>
      </w:r>
    </w:p>
    <w:p w14:paraId="1E9424F2" w14:textId="77777777" w:rsidR="00870AD2" w:rsidRDefault="00870AD2">
      <w:pPr>
        <w:rPr>
          <w:rFonts w:hint="eastAsia"/>
        </w:rPr>
      </w:pPr>
      <w:r>
        <w:rPr>
          <w:rFonts w:hint="eastAsia"/>
        </w:rPr>
        <w:t>在未来，拼音加字不仅会在传统的教育领域继续发挥重要作用，而且有望借助新兴技术开辟出更多可能性。比如，增强现实(AR)和虚拟现实(VR)技术可以用来创建沉浸式学习环境，使学习者能够在互动中更好地掌握汉字知识。同时，随着全球化进程的加快，汉语热持续升温，拼音作为学习汉语的入门钥匙，将吸引更多的国际友人深入了解中华文化，促进文化交流与发展。</w:t>
      </w:r>
    </w:p>
    <w:p w14:paraId="7FBE329D" w14:textId="77777777" w:rsidR="00870AD2" w:rsidRDefault="00870AD2">
      <w:pPr>
        <w:rPr>
          <w:rFonts w:hint="eastAsia"/>
        </w:rPr>
      </w:pPr>
    </w:p>
    <w:p w14:paraId="69117DFE" w14:textId="77777777" w:rsidR="00870AD2" w:rsidRDefault="00870AD2">
      <w:pPr>
        <w:rPr>
          <w:rFonts w:hint="eastAsia"/>
        </w:rPr>
      </w:pPr>
    </w:p>
    <w:p w14:paraId="36D1AB63" w14:textId="77777777" w:rsidR="00870AD2" w:rsidRDefault="00870A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7F5FB8" w14:textId="5F1B567C" w:rsidR="00A90A19" w:rsidRDefault="00A90A19"/>
    <w:sectPr w:rsidR="00A90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19"/>
    <w:rsid w:val="000F3509"/>
    <w:rsid w:val="00870AD2"/>
    <w:rsid w:val="00A9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15CA3-E970-4884-A5EA-3F73055F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