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040" w14:textId="77777777" w:rsidR="00A7188A" w:rsidRDefault="00A7188A">
      <w:pPr>
        <w:rPr>
          <w:rFonts w:hint="eastAsia"/>
        </w:rPr>
      </w:pPr>
    </w:p>
    <w:p w14:paraId="6B5FA300" w14:textId="77777777" w:rsidR="00A7188A" w:rsidRDefault="00A7188A">
      <w:pPr>
        <w:rPr>
          <w:rFonts w:hint="eastAsia"/>
        </w:rPr>
      </w:pPr>
      <w:r>
        <w:rPr>
          <w:rFonts w:hint="eastAsia"/>
        </w:rPr>
        <w:t>拼音和手写怎么转换</w:t>
      </w:r>
    </w:p>
    <w:p w14:paraId="62C5BD03" w14:textId="77777777" w:rsidR="00A7188A" w:rsidRDefault="00A7188A">
      <w:pPr>
        <w:rPr>
          <w:rFonts w:hint="eastAsia"/>
        </w:rPr>
      </w:pPr>
      <w:r>
        <w:rPr>
          <w:rFonts w:hint="eastAsia"/>
        </w:rPr>
        <w:t>在当今数字化快速发展的时代，如何有效地将手写文字转换为电子文本，以及如何准确地通过拼音输入法得到正确的汉字，成为了许多人关心的话题。不论是学生、教师还是职场人士，掌握这两种转换技巧都能极大提高工作学习效率。</w:t>
      </w:r>
    </w:p>
    <w:p w14:paraId="796FEB15" w14:textId="77777777" w:rsidR="00A7188A" w:rsidRDefault="00A7188A">
      <w:pPr>
        <w:rPr>
          <w:rFonts w:hint="eastAsia"/>
        </w:rPr>
      </w:pPr>
    </w:p>
    <w:p w14:paraId="208B37B9" w14:textId="77777777" w:rsidR="00A7188A" w:rsidRDefault="00A7188A">
      <w:pPr>
        <w:rPr>
          <w:rFonts w:hint="eastAsia"/>
        </w:rPr>
      </w:pPr>
    </w:p>
    <w:p w14:paraId="57658F22" w14:textId="77777777" w:rsidR="00A7188A" w:rsidRDefault="00A7188A">
      <w:pPr>
        <w:rPr>
          <w:rFonts w:hint="eastAsia"/>
        </w:rPr>
      </w:pPr>
      <w:r>
        <w:rPr>
          <w:rFonts w:hint="eastAsia"/>
        </w:rPr>
        <w:t>手写转电子文本的工具与方法</w:t>
      </w:r>
    </w:p>
    <w:p w14:paraId="1143A2F1" w14:textId="77777777" w:rsidR="00A7188A" w:rsidRDefault="00A7188A">
      <w:pPr>
        <w:rPr>
          <w:rFonts w:hint="eastAsia"/>
        </w:rPr>
      </w:pPr>
      <w:r>
        <w:rPr>
          <w:rFonts w:hint="eastAsia"/>
        </w:rPr>
        <w:t>要实现手写到电子文本的转换，可以利用智能设备上的OCR（光学字符识别）技术。这类技术能够识别纸质文档上的文字，并将其转换成可编辑的电子文档。目前市面上有许多应用和软件支持这一功能，如百度云盘、Google Keep等。使用这些工具时，只需拍摄或扫描手写笔记的照片，然后通过软件进行处理，即可获得电子版的文字内容。值得注意的是，为了保证转换的准确性，手写时应尽量保持字迹清晰，避免连笔过于复杂。</w:t>
      </w:r>
    </w:p>
    <w:p w14:paraId="171F0AB9" w14:textId="77777777" w:rsidR="00A7188A" w:rsidRDefault="00A7188A">
      <w:pPr>
        <w:rPr>
          <w:rFonts w:hint="eastAsia"/>
        </w:rPr>
      </w:pPr>
    </w:p>
    <w:p w14:paraId="043CB79B" w14:textId="77777777" w:rsidR="00A7188A" w:rsidRDefault="00A7188A">
      <w:pPr>
        <w:rPr>
          <w:rFonts w:hint="eastAsia"/>
        </w:rPr>
      </w:pPr>
    </w:p>
    <w:p w14:paraId="7E771E4E" w14:textId="77777777" w:rsidR="00A7188A" w:rsidRDefault="00A7188A">
      <w:pPr>
        <w:rPr>
          <w:rFonts w:hint="eastAsia"/>
        </w:rPr>
      </w:pPr>
      <w:r>
        <w:rPr>
          <w:rFonts w:hint="eastAsia"/>
        </w:rPr>
        <w:t>从拼音到汉字的转换：输入法的选择</w:t>
      </w:r>
    </w:p>
    <w:p w14:paraId="5FBD38F1" w14:textId="77777777" w:rsidR="00A7188A" w:rsidRDefault="00A7188A">
      <w:pPr>
        <w:rPr>
          <w:rFonts w:hint="eastAsia"/>
        </w:rPr>
      </w:pPr>
      <w:r>
        <w:rPr>
          <w:rFonts w:hint="eastAsia"/>
        </w:rPr>
        <w:t>对于希望通过拼音输入汉字的朋友来说，选择一款好的输入法是关键。现在大多数智能手机和平板电脑都预装了拼音输入法，比如搜狗输入法、讯飞输入法等。这些输入法不仅支持基本的拼音输入，还具有智能联想、语音输入等功能。正确使用这些功能可以大大提高输入速度和准确性。例如，在遇到多音字时，优秀的输入法会根据上下文自动推荐最可能的选项；而在不确定具体读音时，还可以尝试使用语音输入来代替手动输入。</w:t>
      </w:r>
    </w:p>
    <w:p w14:paraId="663F0396" w14:textId="77777777" w:rsidR="00A7188A" w:rsidRDefault="00A7188A">
      <w:pPr>
        <w:rPr>
          <w:rFonts w:hint="eastAsia"/>
        </w:rPr>
      </w:pPr>
    </w:p>
    <w:p w14:paraId="3FE6643D" w14:textId="77777777" w:rsidR="00A7188A" w:rsidRDefault="00A7188A">
      <w:pPr>
        <w:rPr>
          <w:rFonts w:hint="eastAsia"/>
        </w:rPr>
      </w:pPr>
    </w:p>
    <w:p w14:paraId="16EC4ADD" w14:textId="77777777" w:rsidR="00A7188A" w:rsidRDefault="00A7188A">
      <w:pPr>
        <w:rPr>
          <w:rFonts w:hint="eastAsia"/>
        </w:rPr>
      </w:pPr>
      <w:r>
        <w:rPr>
          <w:rFonts w:hint="eastAsia"/>
        </w:rPr>
        <w:t>提升转换效率的小技巧</w:t>
      </w:r>
    </w:p>
    <w:p w14:paraId="701F8FF5" w14:textId="77777777" w:rsidR="00A7188A" w:rsidRDefault="00A7188A">
      <w:pPr>
        <w:rPr>
          <w:rFonts w:hint="eastAsia"/>
        </w:rPr>
      </w:pPr>
      <w:r>
        <w:rPr>
          <w:rFonts w:hint="eastAsia"/>
        </w:rPr>
        <w:t>无论是手写转电子文本还是拼音转汉字，都有不少小技巧可以帮助我们更高效地完成任务。在进行手写转电子文本时，确保拍摄环境光线充足、纸张平整无阴影，可以使OCR识别更加精准。而针对拼音输入汉字的情况，则可以通过不断练习提高自己的拼音水平，同时积累常用词汇，以便更快找到所需汉字。定制化输入习惯设置也很重要，比如调整键盘布局以适应个人打字习惯，或者开启模糊音设置帮助纠正发音不标准的问题。</w:t>
      </w:r>
    </w:p>
    <w:p w14:paraId="61EDEFD8" w14:textId="77777777" w:rsidR="00A7188A" w:rsidRDefault="00A7188A">
      <w:pPr>
        <w:rPr>
          <w:rFonts w:hint="eastAsia"/>
        </w:rPr>
      </w:pPr>
    </w:p>
    <w:p w14:paraId="10CBB3D9" w14:textId="77777777" w:rsidR="00A7188A" w:rsidRDefault="00A7188A">
      <w:pPr>
        <w:rPr>
          <w:rFonts w:hint="eastAsia"/>
        </w:rPr>
      </w:pPr>
    </w:p>
    <w:p w14:paraId="4F96886A" w14:textId="77777777" w:rsidR="00A7188A" w:rsidRDefault="00A7188A">
      <w:pPr>
        <w:rPr>
          <w:rFonts w:hint="eastAsia"/>
        </w:rPr>
      </w:pPr>
      <w:r>
        <w:rPr>
          <w:rFonts w:hint="eastAsia"/>
        </w:rPr>
        <w:t>最后的总结</w:t>
      </w:r>
    </w:p>
    <w:p w14:paraId="0E9AFC8D" w14:textId="77777777" w:rsidR="00A7188A" w:rsidRDefault="00A7188A">
      <w:pPr>
        <w:rPr>
          <w:rFonts w:hint="eastAsia"/>
        </w:rPr>
      </w:pPr>
      <w:r>
        <w:rPr>
          <w:rFonts w:hint="eastAsia"/>
        </w:rPr>
        <w:t>拼音和手写的转换虽然看似简单，但要做到既快又准却需要一定的技巧和实践。通过合理运用现代科技提供的工具和方法，我们可以极大地简化这一过程，让信息记录和交流变得更加便捷高效。希望上述介绍能为大家提供一些有价值的参考，让大家在日常学习工作中能够更加得心应手。</w:t>
      </w:r>
    </w:p>
    <w:p w14:paraId="62BCAF2C" w14:textId="77777777" w:rsidR="00A7188A" w:rsidRDefault="00A7188A">
      <w:pPr>
        <w:rPr>
          <w:rFonts w:hint="eastAsia"/>
        </w:rPr>
      </w:pPr>
    </w:p>
    <w:p w14:paraId="3C54768B" w14:textId="77777777" w:rsidR="00A7188A" w:rsidRDefault="00A7188A">
      <w:pPr>
        <w:rPr>
          <w:rFonts w:hint="eastAsia"/>
        </w:rPr>
      </w:pPr>
    </w:p>
    <w:p w14:paraId="395F1380" w14:textId="77777777" w:rsidR="00A7188A" w:rsidRDefault="00A71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486EB" w14:textId="0F548AD7" w:rsidR="009735DC" w:rsidRDefault="009735DC"/>
    <w:sectPr w:rsidR="0097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C"/>
    <w:rsid w:val="000F3509"/>
    <w:rsid w:val="009735DC"/>
    <w:rsid w:val="00A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F40C5-BBE9-4AB0-8CE6-8CB6DC17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