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B2BF" w14:textId="77777777" w:rsidR="008F58A1" w:rsidRDefault="008F58A1">
      <w:pPr>
        <w:rPr>
          <w:rFonts w:hint="eastAsia"/>
        </w:rPr>
      </w:pPr>
    </w:p>
    <w:p w14:paraId="531E1C9A" w14:textId="77777777" w:rsidR="008F58A1" w:rsidRDefault="008F58A1">
      <w:pPr>
        <w:rPr>
          <w:rFonts w:hint="eastAsia"/>
        </w:rPr>
      </w:pPr>
      <w:r>
        <w:rPr>
          <w:rFonts w:hint="eastAsia"/>
        </w:rPr>
        <w:t>拼音测试卷的重要性</w:t>
      </w:r>
    </w:p>
    <w:p w14:paraId="30BB42E7" w14:textId="77777777" w:rsidR="008F58A1" w:rsidRDefault="008F58A1">
      <w:pPr>
        <w:rPr>
          <w:rFonts w:hint="eastAsia"/>
        </w:rPr>
      </w:pPr>
      <w:r>
        <w:rPr>
          <w:rFonts w:hint="eastAsia"/>
        </w:rPr>
        <w:t>拼音作为学习汉语的重要组成部分，对于初学者来说是打开汉字世界大门的关键钥匙。无论是母语为汉语的孩子还是学习汉语的外国人，掌握拼音都是学习过程中的重要一步。拼音测试卷旨在评估和强化学习者对拼音规则的理解和应用能力，通过系统的练习帮助学生巩固所学知识。</w:t>
      </w:r>
    </w:p>
    <w:p w14:paraId="485A0B12" w14:textId="77777777" w:rsidR="008F58A1" w:rsidRDefault="008F58A1">
      <w:pPr>
        <w:rPr>
          <w:rFonts w:hint="eastAsia"/>
        </w:rPr>
      </w:pPr>
    </w:p>
    <w:p w14:paraId="3C01BDEB" w14:textId="77777777" w:rsidR="008F58A1" w:rsidRDefault="008F58A1">
      <w:pPr>
        <w:rPr>
          <w:rFonts w:hint="eastAsia"/>
        </w:rPr>
      </w:pPr>
    </w:p>
    <w:p w14:paraId="08CC0636" w14:textId="77777777" w:rsidR="008F58A1" w:rsidRDefault="008F58A1">
      <w:pPr>
        <w:rPr>
          <w:rFonts w:hint="eastAsia"/>
        </w:rPr>
      </w:pPr>
      <w:r>
        <w:rPr>
          <w:rFonts w:hint="eastAsia"/>
        </w:rPr>
        <w:t>拼音测试卷的设计原则</w:t>
      </w:r>
    </w:p>
    <w:p w14:paraId="7E102FED" w14:textId="77777777" w:rsidR="008F58A1" w:rsidRDefault="008F58A1">
      <w:pPr>
        <w:rPr>
          <w:rFonts w:hint="eastAsia"/>
        </w:rPr>
      </w:pPr>
      <w:r>
        <w:rPr>
          <w:rFonts w:hint="eastAsia"/>
        </w:rPr>
        <w:t>设计一份有效的拼音测试卷需要考虑多个方面。测试内容应该覆盖全面，包括声母、韵母、声调等基本元素的学习。题目类型应多样化，既要有选择题也有填空题，以此来考察学生不同的能力水平。为了激发学生的学习兴趣，测试卷中还可以适当加入一些趣味性的元素，比如与日常生活相关的实例或有趣的故事。</w:t>
      </w:r>
    </w:p>
    <w:p w14:paraId="2E3C70C6" w14:textId="77777777" w:rsidR="008F58A1" w:rsidRDefault="008F58A1">
      <w:pPr>
        <w:rPr>
          <w:rFonts w:hint="eastAsia"/>
        </w:rPr>
      </w:pPr>
    </w:p>
    <w:p w14:paraId="410F2B52" w14:textId="77777777" w:rsidR="008F58A1" w:rsidRDefault="008F58A1">
      <w:pPr>
        <w:rPr>
          <w:rFonts w:hint="eastAsia"/>
        </w:rPr>
      </w:pPr>
    </w:p>
    <w:p w14:paraId="0D8A705C" w14:textId="77777777" w:rsidR="008F58A1" w:rsidRDefault="008F58A1">
      <w:pPr>
        <w:rPr>
          <w:rFonts w:hint="eastAsia"/>
        </w:rPr>
      </w:pPr>
      <w:r>
        <w:rPr>
          <w:rFonts w:hint="eastAsia"/>
        </w:rPr>
        <w:t>如何利用拼音测试卷提升学习效果</w:t>
      </w:r>
    </w:p>
    <w:p w14:paraId="47FD0C36" w14:textId="77777777" w:rsidR="008F58A1" w:rsidRDefault="008F58A1">
      <w:pPr>
        <w:rPr>
          <w:rFonts w:hint="eastAsia"/>
        </w:rPr>
      </w:pPr>
      <w:r>
        <w:rPr>
          <w:rFonts w:hint="eastAsia"/>
        </w:rPr>
        <w:t>在使用拼音测试卷进行学习时，学生应当采取主动积极的态度。完成测试后，仔细分析自己的错误，了解自己在哪些方面还存在不足，并针对性地进行复习和改进。同时，教师和家长也可以通过学生的测试结果，及时发现学习过程中的问题，给予必要的指导和支持。定期进行拼音测试不仅能够帮助学生检查自己的学习进度，还能有效提高他们的自信心和成就感。</w:t>
      </w:r>
    </w:p>
    <w:p w14:paraId="57D3E124" w14:textId="77777777" w:rsidR="008F58A1" w:rsidRDefault="008F58A1">
      <w:pPr>
        <w:rPr>
          <w:rFonts w:hint="eastAsia"/>
        </w:rPr>
      </w:pPr>
    </w:p>
    <w:p w14:paraId="6AE150FC" w14:textId="77777777" w:rsidR="008F58A1" w:rsidRDefault="008F58A1">
      <w:pPr>
        <w:rPr>
          <w:rFonts w:hint="eastAsia"/>
        </w:rPr>
      </w:pPr>
    </w:p>
    <w:p w14:paraId="75E95C7F" w14:textId="77777777" w:rsidR="008F58A1" w:rsidRDefault="008F58A1">
      <w:pPr>
        <w:rPr>
          <w:rFonts w:hint="eastAsia"/>
        </w:rPr>
      </w:pPr>
      <w:r>
        <w:rPr>
          <w:rFonts w:hint="eastAsia"/>
        </w:rPr>
        <w:t>拼音测试卷的实际应用场景</w:t>
      </w:r>
    </w:p>
    <w:p w14:paraId="646E50C8" w14:textId="77777777" w:rsidR="008F58A1" w:rsidRDefault="008F58A1">
      <w:pPr>
        <w:rPr>
          <w:rFonts w:hint="eastAsia"/>
        </w:rPr>
      </w:pPr>
      <w:r>
        <w:rPr>
          <w:rFonts w:hint="eastAsia"/>
        </w:rPr>
        <w:t>拼音测试卷不仅仅适用于课堂内的教学活动，它同样可以在家庭学习环境中发挥重要作用。例如，父母可以利用这些测试卷帮助孩子在家里进行额外的练习，或者将其作为亲子互动的一部分，共同参与孩子的学习过程。在线教育平台也常常提供各种类型的拼音测试资源，方便不同年龄段和学习背景的人群随时随地进行自我测试和学习。</w:t>
      </w:r>
    </w:p>
    <w:p w14:paraId="55F07579" w14:textId="77777777" w:rsidR="008F58A1" w:rsidRDefault="008F58A1">
      <w:pPr>
        <w:rPr>
          <w:rFonts w:hint="eastAsia"/>
        </w:rPr>
      </w:pPr>
    </w:p>
    <w:p w14:paraId="5B11E1D0" w14:textId="77777777" w:rsidR="008F58A1" w:rsidRDefault="008F58A1">
      <w:pPr>
        <w:rPr>
          <w:rFonts w:hint="eastAsia"/>
        </w:rPr>
      </w:pPr>
    </w:p>
    <w:p w14:paraId="1837E17C" w14:textId="77777777" w:rsidR="008F58A1" w:rsidRDefault="008F58A1">
      <w:pPr>
        <w:rPr>
          <w:rFonts w:hint="eastAsia"/>
        </w:rPr>
      </w:pPr>
      <w:r>
        <w:rPr>
          <w:rFonts w:hint="eastAsia"/>
        </w:rPr>
        <w:t>最后的总结</w:t>
      </w:r>
    </w:p>
    <w:p w14:paraId="0D0108DA" w14:textId="77777777" w:rsidR="008F58A1" w:rsidRDefault="008F58A1">
      <w:pPr>
        <w:rPr>
          <w:rFonts w:hint="eastAsia"/>
        </w:rPr>
      </w:pPr>
      <w:r>
        <w:rPr>
          <w:rFonts w:hint="eastAsia"/>
        </w:rPr>
        <w:lastRenderedPageBreak/>
        <w:t>拼音测试卷作为一种有效的学习工具，无论是在学校教育还是个人自学中都占据着不可替代的位置。通过合理设计和科学使用，它不仅可以帮助学习者更好地掌握拼音知识，还能激发他们对汉语学习的兴趣和热情。希望每位汉语学习者都能充分利用拼音测试卷，让自己的汉语学习之路更加顺畅。</w:t>
      </w:r>
    </w:p>
    <w:p w14:paraId="28F952E3" w14:textId="77777777" w:rsidR="008F58A1" w:rsidRDefault="008F58A1">
      <w:pPr>
        <w:rPr>
          <w:rFonts w:hint="eastAsia"/>
        </w:rPr>
      </w:pPr>
    </w:p>
    <w:p w14:paraId="5B478B0B" w14:textId="77777777" w:rsidR="008F58A1" w:rsidRDefault="008F58A1">
      <w:pPr>
        <w:rPr>
          <w:rFonts w:hint="eastAsia"/>
        </w:rPr>
      </w:pPr>
    </w:p>
    <w:p w14:paraId="473BB33E" w14:textId="77777777" w:rsidR="008F58A1" w:rsidRDefault="008F58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E960F" w14:textId="62ADF924" w:rsidR="00045112" w:rsidRDefault="00045112"/>
    <w:sectPr w:rsidR="00045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12"/>
    <w:rsid w:val="00045112"/>
    <w:rsid w:val="000F3509"/>
    <w:rsid w:val="008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BAC48-0B9D-4293-B2E3-B695D1E7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