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FE1C" w14:textId="77777777" w:rsidR="00E33417" w:rsidRDefault="00E33417">
      <w:pPr>
        <w:rPr>
          <w:rFonts w:hint="eastAsia"/>
        </w:rPr>
      </w:pPr>
      <w:r>
        <w:rPr>
          <w:rFonts w:hint="eastAsia"/>
        </w:rPr>
        <w:t>引言</w:t>
      </w:r>
    </w:p>
    <w:p w14:paraId="0FC7BBD4" w14:textId="77777777" w:rsidR="00E33417" w:rsidRDefault="00E33417">
      <w:pPr>
        <w:rPr>
          <w:rFonts w:hint="eastAsia"/>
        </w:rPr>
      </w:pPr>
      <w:r>
        <w:rPr>
          <w:rFonts w:hint="eastAsia"/>
        </w:rPr>
        <w:t>在教育技术日新月异的今天，拼音教学也迎来了新的变革。《拼音王国ppt课件》作为一款专为汉语拼音学习设计的教学工具，以其生动有趣、系统全面的特点，迅速成为了众多教师和学生喜爱的选择。本文将从设计理念、内容结构、特色功能及实际应用四个方面对这款课件进行详细介绍。</w:t>
      </w:r>
    </w:p>
    <w:p w14:paraId="710C690C" w14:textId="77777777" w:rsidR="00E33417" w:rsidRDefault="00E33417">
      <w:pPr>
        <w:rPr>
          <w:rFonts w:hint="eastAsia"/>
        </w:rPr>
      </w:pPr>
    </w:p>
    <w:p w14:paraId="63E30082" w14:textId="77777777" w:rsidR="00E33417" w:rsidRDefault="00E33417">
      <w:pPr>
        <w:rPr>
          <w:rFonts w:hint="eastAsia"/>
        </w:rPr>
      </w:pPr>
    </w:p>
    <w:p w14:paraId="489E4837" w14:textId="77777777" w:rsidR="00E33417" w:rsidRDefault="00E33417">
      <w:pPr>
        <w:rPr>
          <w:rFonts w:hint="eastAsia"/>
        </w:rPr>
      </w:pPr>
      <w:r>
        <w:rPr>
          <w:rFonts w:hint="eastAsia"/>
        </w:rPr>
        <w:t>设计理念</w:t>
      </w:r>
    </w:p>
    <w:p w14:paraId="3FADD23A" w14:textId="77777777" w:rsidR="00E33417" w:rsidRDefault="00E33417">
      <w:pPr>
        <w:rPr>
          <w:rFonts w:hint="eastAsia"/>
        </w:rPr>
      </w:pPr>
      <w:r>
        <w:rPr>
          <w:rFonts w:hint="eastAsia"/>
        </w:rPr>
        <w:t>《拼音王国ppt课件》的设计灵感来源于孩子们对探索世界的渴望。设计师们通过构建一个虚拟的“拼音王国”，让孩子们仿佛置身于一个充满知识宝藏的世界中。在这里，每一个拼音字母都被赋予了生命，它们以各种可爱的形象出现，与孩子们互动交流，激发孩子们的学习兴趣和好奇心。这种寓教于乐的方式不仅让孩子们学得更轻松愉快，同时也极大地提高了他们的学习效率。</w:t>
      </w:r>
    </w:p>
    <w:p w14:paraId="2502EBD4" w14:textId="77777777" w:rsidR="00E33417" w:rsidRDefault="00E33417">
      <w:pPr>
        <w:rPr>
          <w:rFonts w:hint="eastAsia"/>
        </w:rPr>
      </w:pPr>
    </w:p>
    <w:p w14:paraId="23088A1B" w14:textId="77777777" w:rsidR="00E33417" w:rsidRDefault="00E33417">
      <w:pPr>
        <w:rPr>
          <w:rFonts w:hint="eastAsia"/>
        </w:rPr>
      </w:pPr>
    </w:p>
    <w:p w14:paraId="36BDC9E9" w14:textId="77777777" w:rsidR="00E33417" w:rsidRDefault="00E33417">
      <w:pPr>
        <w:rPr>
          <w:rFonts w:hint="eastAsia"/>
        </w:rPr>
      </w:pPr>
      <w:r>
        <w:rPr>
          <w:rFonts w:hint="eastAsia"/>
        </w:rPr>
        <w:t>内容结构</w:t>
      </w:r>
    </w:p>
    <w:p w14:paraId="206CBD91" w14:textId="77777777" w:rsidR="00E33417" w:rsidRDefault="00E33417">
      <w:pPr>
        <w:rPr>
          <w:rFonts w:hint="eastAsia"/>
        </w:rPr>
      </w:pPr>
      <w:r>
        <w:rPr>
          <w:rFonts w:hint="eastAsia"/>
        </w:rPr>
        <w:t>该课件的内容结构严谨而全面，涵盖了所有汉语拼音的基础知识，包括声母、韵母、整体认读音节等。每个知识点都通过动画演示、语音讲解、游戏练习等多种形式呈现，确保孩子们能够全方位、多层次地理解并掌握。《拼音王国ppt课件》还特别注重知识点之间的联系，通过精心编排的教学顺序，帮助孩子们建立起系统的拼音知识体系。</w:t>
      </w:r>
    </w:p>
    <w:p w14:paraId="577DCF0A" w14:textId="77777777" w:rsidR="00E33417" w:rsidRDefault="00E33417">
      <w:pPr>
        <w:rPr>
          <w:rFonts w:hint="eastAsia"/>
        </w:rPr>
      </w:pPr>
    </w:p>
    <w:p w14:paraId="16E07BB7" w14:textId="77777777" w:rsidR="00E33417" w:rsidRDefault="00E33417">
      <w:pPr>
        <w:rPr>
          <w:rFonts w:hint="eastAsia"/>
        </w:rPr>
      </w:pPr>
    </w:p>
    <w:p w14:paraId="65FDC130" w14:textId="77777777" w:rsidR="00E33417" w:rsidRDefault="00E33417">
      <w:pPr>
        <w:rPr>
          <w:rFonts w:hint="eastAsia"/>
        </w:rPr>
      </w:pPr>
      <w:r>
        <w:rPr>
          <w:rFonts w:hint="eastAsia"/>
        </w:rPr>
        <w:t>特色功能</w:t>
      </w:r>
    </w:p>
    <w:p w14:paraId="6B77A7D9" w14:textId="77777777" w:rsidR="00E33417" w:rsidRDefault="00E33417">
      <w:pPr>
        <w:rPr>
          <w:rFonts w:hint="eastAsia"/>
        </w:rPr>
      </w:pPr>
      <w:r>
        <w:rPr>
          <w:rFonts w:hint="eastAsia"/>
        </w:rPr>
        <w:t>《拼音王国ppt课件》拥有许多独特的功能，其中最突出的是它的个性化学习路径规划。根据每个孩子的学习进度和能力差异，课件可以智能推荐最适合他们的学习计划，真正做到因材施教。同时，家长和教师还可以通过后台管理系统实时跟踪孩子的学习情况，及时调整教学策略。除此之外，课件内置的互动小游戏也是其一大亮点，这些游戏既增加了学习的趣味性，又巩固了所学的知识。</w:t>
      </w:r>
    </w:p>
    <w:p w14:paraId="07D8718B" w14:textId="77777777" w:rsidR="00E33417" w:rsidRDefault="00E33417">
      <w:pPr>
        <w:rPr>
          <w:rFonts w:hint="eastAsia"/>
        </w:rPr>
      </w:pPr>
    </w:p>
    <w:p w14:paraId="31582232" w14:textId="77777777" w:rsidR="00E33417" w:rsidRDefault="00E33417">
      <w:pPr>
        <w:rPr>
          <w:rFonts w:hint="eastAsia"/>
        </w:rPr>
      </w:pPr>
    </w:p>
    <w:p w14:paraId="1FC5B077" w14:textId="77777777" w:rsidR="00E33417" w:rsidRDefault="00E33417">
      <w:pPr>
        <w:rPr>
          <w:rFonts w:hint="eastAsia"/>
        </w:rPr>
      </w:pPr>
      <w:r>
        <w:rPr>
          <w:rFonts w:hint="eastAsia"/>
        </w:rPr>
        <w:t>实际应用</w:t>
      </w:r>
    </w:p>
    <w:p w14:paraId="3BFA031F" w14:textId="77777777" w:rsidR="00E33417" w:rsidRDefault="00E33417">
      <w:pPr>
        <w:rPr>
          <w:rFonts w:hint="eastAsia"/>
        </w:rPr>
      </w:pPr>
      <w:r>
        <w:rPr>
          <w:rFonts w:hint="eastAsia"/>
        </w:rPr>
        <w:t>自《拼音王国ppt课件》推出以来，它已经被广泛应用于幼儿园至小学低年级的拼音教学中，并取得了显著的效果。不少使用过该课件的教师反馈说，它极大地提高了课堂教学的质量和效率，使得原本枯燥的拼音学习变得生动有趣起来。对于孩子们而言，在这样一个充满乐趣的学习环境中成长，他们不仅能快速掌握汉语拼音，更重要的是培养了对汉语学习的浓厚兴趣。《拼音王国ppt课件》无疑是一款值得推广的优质教育资源。</w:t>
      </w:r>
    </w:p>
    <w:p w14:paraId="6FBB2CC8" w14:textId="77777777" w:rsidR="00E33417" w:rsidRDefault="00E33417">
      <w:pPr>
        <w:rPr>
          <w:rFonts w:hint="eastAsia"/>
        </w:rPr>
      </w:pPr>
    </w:p>
    <w:p w14:paraId="1603308B" w14:textId="77777777" w:rsidR="00E33417" w:rsidRDefault="00E334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601EB" w14:textId="7AB1E74B" w:rsidR="003667B0" w:rsidRDefault="003667B0"/>
    <w:sectPr w:rsidR="00366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B0"/>
    <w:rsid w:val="000F3509"/>
    <w:rsid w:val="003667B0"/>
    <w:rsid w:val="00E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C2A36-6CE7-4AD7-8550-7A5CC5D5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