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C733" w14:textId="77777777" w:rsidR="009560C3" w:rsidRDefault="009560C3">
      <w:pPr>
        <w:rPr>
          <w:rFonts w:hint="eastAsia"/>
        </w:rPr>
      </w:pPr>
      <w:r>
        <w:rPr>
          <w:rFonts w:hint="eastAsia"/>
        </w:rPr>
        <w:t>拼音笔画竖左弯：汉字书写中的独特艺术</w:t>
      </w:r>
    </w:p>
    <w:p w14:paraId="29831A67" w14:textId="77777777" w:rsidR="009560C3" w:rsidRDefault="009560C3">
      <w:pPr>
        <w:rPr>
          <w:rFonts w:hint="eastAsia"/>
        </w:rPr>
      </w:pPr>
    </w:p>
    <w:p w14:paraId="6B1EB525" w14:textId="77777777" w:rsidR="009560C3" w:rsidRDefault="009560C3">
      <w:pPr>
        <w:rPr>
          <w:rFonts w:hint="eastAsia"/>
        </w:rPr>
      </w:pPr>
      <w:r>
        <w:rPr>
          <w:rFonts w:hint="eastAsia"/>
        </w:rPr>
        <w:t>在汉字的书写体系中，每一个笔画都有其独特的意义和美学价值。“拼音笔画竖左弯”虽然不是一个严格意义上的汉字笔画名称，但它可以用来描述一种特殊的书写方式或结构特征。这种笔画形式通常出现在某些复杂的汉字中，或者作为书法艺术中的表现手法。它不仅体现了汉字书写的严谨性，还展现了中华文化中对细节的关注和追求。</w:t>
      </w:r>
    </w:p>
    <w:p w14:paraId="7F10F800" w14:textId="77777777" w:rsidR="009560C3" w:rsidRDefault="009560C3">
      <w:pPr>
        <w:rPr>
          <w:rFonts w:hint="eastAsia"/>
        </w:rPr>
      </w:pPr>
    </w:p>
    <w:p w14:paraId="2CE29B20" w14:textId="77777777" w:rsidR="009560C3" w:rsidRDefault="009560C3">
      <w:pPr>
        <w:rPr>
          <w:rFonts w:hint="eastAsia"/>
        </w:rPr>
      </w:pPr>
    </w:p>
    <w:p w14:paraId="705AC0F6" w14:textId="77777777" w:rsidR="009560C3" w:rsidRDefault="009560C3">
      <w:pPr>
        <w:rPr>
          <w:rFonts w:hint="eastAsia"/>
        </w:rPr>
      </w:pPr>
      <w:r>
        <w:rPr>
          <w:rFonts w:hint="eastAsia"/>
        </w:rPr>
        <w:t>“竖左弯”这一概念指的是笔画从上至下垂直书写后，在末端向左弯曲的一种形态。这种笔画在汉字中并不常见，但它的存在使得一些汉字更加生动、形象化。例如，“马”字的最后一笔就可以被看作是“竖左弯”的典型代表。通过这样的设计，整个字看起来更加流畅自然，仿佛一匹奔腾的骏马跃然纸上。</w:t>
      </w:r>
    </w:p>
    <w:p w14:paraId="59EC3D56" w14:textId="77777777" w:rsidR="009560C3" w:rsidRDefault="009560C3">
      <w:pPr>
        <w:rPr>
          <w:rFonts w:hint="eastAsia"/>
        </w:rPr>
      </w:pPr>
    </w:p>
    <w:p w14:paraId="4EA006E9" w14:textId="77777777" w:rsidR="009560C3" w:rsidRDefault="009560C3">
      <w:pPr>
        <w:rPr>
          <w:rFonts w:hint="eastAsia"/>
        </w:rPr>
      </w:pPr>
    </w:p>
    <w:p w14:paraId="6B2BC1A8" w14:textId="77777777" w:rsidR="009560C3" w:rsidRDefault="009560C3">
      <w:pPr>
        <w:rPr>
          <w:rFonts w:hint="eastAsia"/>
        </w:rPr>
      </w:pPr>
      <w:r>
        <w:rPr>
          <w:rFonts w:hint="eastAsia"/>
        </w:rPr>
        <w:t>历史渊源：从甲骨文到现代汉字</w:t>
      </w:r>
    </w:p>
    <w:p w14:paraId="14D5AD68" w14:textId="77777777" w:rsidR="009560C3" w:rsidRDefault="009560C3">
      <w:pPr>
        <w:rPr>
          <w:rFonts w:hint="eastAsia"/>
        </w:rPr>
      </w:pPr>
    </w:p>
    <w:p w14:paraId="5AE6FF26" w14:textId="77777777" w:rsidR="009560C3" w:rsidRDefault="009560C3">
      <w:pPr>
        <w:rPr>
          <w:rFonts w:hint="eastAsia"/>
        </w:rPr>
      </w:pPr>
      <w:r>
        <w:rPr>
          <w:rFonts w:hint="eastAsia"/>
        </w:rPr>
        <w:t>追溯汉字的历史，我们可以发现“竖左弯”这类笔画形式早在甲骨文中就已经初见端倪。随着汉字的发展演变，这种笔画逐渐成为一种固定的书写规则，并被广泛应用在篆书、隶书、楷书等多种字体中。尤其是在行书和草书中，“竖左弯”更是发挥了极大的灵活性，书法家们常常利用这一笔画来增加作品的艺术性和动态感。</w:t>
      </w:r>
    </w:p>
    <w:p w14:paraId="6032F2ED" w14:textId="77777777" w:rsidR="009560C3" w:rsidRDefault="009560C3">
      <w:pPr>
        <w:rPr>
          <w:rFonts w:hint="eastAsia"/>
        </w:rPr>
      </w:pPr>
    </w:p>
    <w:p w14:paraId="5D7105E4" w14:textId="77777777" w:rsidR="009560C3" w:rsidRDefault="009560C3">
      <w:pPr>
        <w:rPr>
          <w:rFonts w:hint="eastAsia"/>
        </w:rPr>
      </w:pPr>
    </w:p>
    <w:p w14:paraId="3F59757D" w14:textId="77777777" w:rsidR="009560C3" w:rsidRDefault="009560C3">
      <w:pPr>
        <w:rPr>
          <w:rFonts w:hint="eastAsia"/>
        </w:rPr>
      </w:pPr>
      <w:r>
        <w:rPr>
          <w:rFonts w:hint="eastAsia"/>
        </w:rPr>
        <w:t>到了现代社会，尽管电子设备普及，手写汉字的机会减少，但“竖左弯”依然在书法教育和日常书写中占据重要地位。它不仅是学习汉字的基本功之一，也是检验一个人是否掌握了正确书写技巧的重要标准。</w:t>
      </w:r>
    </w:p>
    <w:p w14:paraId="372C2AD4" w14:textId="77777777" w:rsidR="009560C3" w:rsidRDefault="009560C3">
      <w:pPr>
        <w:rPr>
          <w:rFonts w:hint="eastAsia"/>
        </w:rPr>
      </w:pPr>
    </w:p>
    <w:p w14:paraId="5CFEBDCC" w14:textId="77777777" w:rsidR="009560C3" w:rsidRDefault="009560C3">
      <w:pPr>
        <w:rPr>
          <w:rFonts w:hint="eastAsia"/>
        </w:rPr>
      </w:pPr>
    </w:p>
    <w:p w14:paraId="0721E066" w14:textId="77777777" w:rsidR="009560C3" w:rsidRDefault="009560C3">
      <w:pPr>
        <w:rPr>
          <w:rFonts w:hint="eastAsia"/>
        </w:rPr>
      </w:pPr>
      <w:r>
        <w:rPr>
          <w:rFonts w:hint="eastAsia"/>
        </w:rPr>
        <w:t>文化内涵：汉字之美在于细节</w:t>
      </w:r>
    </w:p>
    <w:p w14:paraId="5664EDD2" w14:textId="77777777" w:rsidR="009560C3" w:rsidRDefault="009560C3">
      <w:pPr>
        <w:rPr>
          <w:rFonts w:hint="eastAsia"/>
        </w:rPr>
      </w:pPr>
    </w:p>
    <w:p w14:paraId="3AE79324" w14:textId="77777777" w:rsidR="009560C3" w:rsidRDefault="009560C3">
      <w:pPr>
        <w:rPr>
          <w:rFonts w:hint="eastAsia"/>
        </w:rPr>
      </w:pPr>
      <w:r>
        <w:rPr>
          <w:rFonts w:hint="eastAsia"/>
        </w:rPr>
        <w:t>“竖左弯”不仅仅是一个技术性的笔画，它还蕴含着丰富的文化内涵。在中国传统文化中，汉字被视为智慧与修养的象征，而每一个笔画都承载着特定的意义。“竖左弯”所体现的是柔中带刚、刚柔并济的哲学思想。它提醒我们，在生活中既要坚持原则（如“竖”所象征的正直），也要懂得变通（如“左弯”所代表的灵活）。</w:t>
      </w:r>
    </w:p>
    <w:p w14:paraId="0AF37352" w14:textId="77777777" w:rsidR="009560C3" w:rsidRDefault="009560C3">
      <w:pPr>
        <w:rPr>
          <w:rFonts w:hint="eastAsia"/>
        </w:rPr>
      </w:pPr>
    </w:p>
    <w:p w14:paraId="4D155BBC" w14:textId="77777777" w:rsidR="009560C3" w:rsidRDefault="009560C3">
      <w:pPr>
        <w:rPr>
          <w:rFonts w:hint="eastAsia"/>
        </w:rPr>
      </w:pPr>
    </w:p>
    <w:p w14:paraId="6364343A" w14:textId="77777777" w:rsidR="009560C3" w:rsidRDefault="009560C3">
      <w:pPr>
        <w:rPr>
          <w:rFonts w:hint="eastAsia"/>
        </w:rPr>
      </w:pPr>
      <w:r>
        <w:rPr>
          <w:rFonts w:hint="eastAsia"/>
        </w:rPr>
        <w:t>“竖左弯”还反映了中华民族注重平衡和谐的价值观。无论是个人修身养性还是社会关系处理，都需要找到合适的平衡点。正如这个笔画一样，既不能过于僵硬，也不能完全失去方向，只有恰到好处才能达到最佳效果。</w:t>
      </w:r>
    </w:p>
    <w:p w14:paraId="748712B4" w14:textId="77777777" w:rsidR="009560C3" w:rsidRDefault="009560C3">
      <w:pPr>
        <w:rPr>
          <w:rFonts w:hint="eastAsia"/>
        </w:rPr>
      </w:pPr>
    </w:p>
    <w:p w14:paraId="07FF7DB2" w14:textId="77777777" w:rsidR="009560C3" w:rsidRDefault="009560C3">
      <w:pPr>
        <w:rPr>
          <w:rFonts w:hint="eastAsia"/>
        </w:rPr>
      </w:pPr>
    </w:p>
    <w:p w14:paraId="7C14A9A4" w14:textId="77777777" w:rsidR="009560C3" w:rsidRDefault="009560C3">
      <w:pPr>
        <w:rPr>
          <w:rFonts w:hint="eastAsia"/>
        </w:rPr>
      </w:pPr>
      <w:r>
        <w:rPr>
          <w:rFonts w:hint="eastAsia"/>
        </w:rPr>
        <w:t>实践应用：如何写好“竖左弯”</w:t>
      </w:r>
    </w:p>
    <w:p w14:paraId="4F5BE582" w14:textId="77777777" w:rsidR="009560C3" w:rsidRDefault="009560C3">
      <w:pPr>
        <w:rPr>
          <w:rFonts w:hint="eastAsia"/>
        </w:rPr>
      </w:pPr>
    </w:p>
    <w:p w14:paraId="43313C88" w14:textId="77777777" w:rsidR="009560C3" w:rsidRDefault="009560C3">
      <w:pPr>
        <w:rPr>
          <w:rFonts w:hint="eastAsia"/>
        </w:rPr>
      </w:pPr>
      <w:r>
        <w:rPr>
          <w:rFonts w:hint="eastAsia"/>
        </w:rPr>
        <w:t>对于初学者来说，想要写好“竖左弯”并不是一件容易的事。首先需要掌握正确的执笔姿势，保持手腕放松，同时注意运笔的力度和速度。要多观察优秀范例，模仿名家的书写风格，从中体会其中的韵味。勤加练习是关键，只有通过反复实践才能真正掌握这一笔画的精髓。</w:t>
      </w:r>
    </w:p>
    <w:p w14:paraId="42FBB7C7" w14:textId="77777777" w:rsidR="009560C3" w:rsidRDefault="009560C3">
      <w:pPr>
        <w:rPr>
          <w:rFonts w:hint="eastAsia"/>
        </w:rPr>
      </w:pPr>
    </w:p>
    <w:p w14:paraId="42D2D7D0" w14:textId="77777777" w:rsidR="009560C3" w:rsidRDefault="009560C3">
      <w:pPr>
        <w:rPr>
          <w:rFonts w:hint="eastAsia"/>
        </w:rPr>
      </w:pPr>
    </w:p>
    <w:p w14:paraId="0716A133" w14:textId="77777777" w:rsidR="009560C3" w:rsidRDefault="009560C3">
      <w:pPr>
        <w:rPr>
          <w:rFonts w:hint="eastAsia"/>
        </w:rPr>
      </w:pPr>
      <w:r>
        <w:rPr>
          <w:rFonts w:hint="eastAsia"/>
        </w:rPr>
        <w:t>在实际书写过程中，还可以尝试将“竖左弯”与其他笔画结合起来进行训练，比如练习“木”、“禾”等包含类似结构的汉字。这样不仅可以提高整体书写水平，还能加深对汉字结构的理解。</w:t>
      </w:r>
    </w:p>
    <w:p w14:paraId="5BD49104" w14:textId="77777777" w:rsidR="009560C3" w:rsidRDefault="009560C3">
      <w:pPr>
        <w:rPr>
          <w:rFonts w:hint="eastAsia"/>
        </w:rPr>
      </w:pPr>
    </w:p>
    <w:p w14:paraId="27E29931" w14:textId="77777777" w:rsidR="009560C3" w:rsidRDefault="009560C3">
      <w:pPr>
        <w:rPr>
          <w:rFonts w:hint="eastAsia"/>
        </w:rPr>
      </w:pPr>
    </w:p>
    <w:p w14:paraId="334A1721" w14:textId="77777777" w:rsidR="009560C3" w:rsidRDefault="009560C3">
      <w:pPr>
        <w:rPr>
          <w:rFonts w:hint="eastAsia"/>
        </w:rPr>
      </w:pPr>
      <w:r>
        <w:rPr>
          <w:rFonts w:hint="eastAsia"/>
        </w:rPr>
        <w:t>最后的总结：传承汉字书写之美</w:t>
      </w:r>
    </w:p>
    <w:p w14:paraId="3722D6B9" w14:textId="77777777" w:rsidR="009560C3" w:rsidRDefault="009560C3">
      <w:pPr>
        <w:rPr>
          <w:rFonts w:hint="eastAsia"/>
        </w:rPr>
      </w:pPr>
    </w:p>
    <w:p w14:paraId="276F73A4" w14:textId="77777777" w:rsidR="009560C3" w:rsidRDefault="009560C3">
      <w:pPr>
        <w:rPr>
          <w:rFonts w:hint="eastAsia"/>
        </w:rPr>
      </w:pPr>
      <w:r>
        <w:rPr>
          <w:rFonts w:hint="eastAsia"/>
        </w:rPr>
        <w:t>“拼音笔画竖左弯”或许只是一个小小的笔画，但它却连接着千年的文明史和无数人的智慧结晶。通过学习和研究这一笔画，我们不仅能更好地理解汉字的构造规律，更能感受到中华文化的博大精深。希望每一位热爱汉字的人都能用心去书写，用情去感悟，让这份珍贵的文化遗产得以世代相传。</w:t>
      </w:r>
    </w:p>
    <w:p w14:paraId="0FADD12B" w14:textId="77777777" w:rsidR="009560C3" w:rsidRDefault="009560C3">
      <w:pPr>
        <w:rPr>
          <w:rFonts w:hint="eastAsia"/>
        </w:rPr>
      </w:pPr>
    </w:p>
    <w:p w14:paraId="5CEF7C3B" w14:textId="77777777" w:rsidR="009560C3" w:rsidRDefault="00956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31DAC" w14:textId="1A3E23C8" w:rsidR="00E05FF4" w:rsidRDefault="00E05FF4"/>
    <w:sectPr w:rsidR="00E0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F4"/>
    <w:rsid w:val="000F3509"/>
    <w:rsid w:val="009560C3"/>
    <w:rsid w:val="00E0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97E3-9397-4959-8934-D732B46C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