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3A9C" w14:textId="77777777" w:rsidR="007612FD" w:rsidRDefault="007612FD">
      <w:pPr>
        <w:rPr>
          <w:rFonts w:hint="eastAsia"/>
        </w:rPr>
      </w:pPr>
    </w:p>
    <w:p w14:paraId="399D9F7D" w14:textId="77777777" w:rsidR="007612FD" w:rsidRDefault="007612FD">
      <w:pPr>
        <w:rPr>
          <w:rFonts w:hint="eastAsia"/>
        </w:rPr>
      </w:pPr>
      <w:r>
        <w:rPr>
          <w:rFonts w:hint="eastAsia"/>
        </w:rPr>
        <w:t>拼音蝶：一个独特的文化符号</w:t>
      </w:r>
    </w:p>
    <w:p w14:paraId="5E826712" w14:textId="77777777" w:rsidR="007612FD" w:rsidRDefault="007612FD">
      <w:pPr>
        <w:rPr>
          <w:rFonts w:hint="eastAsia"/>
        </w:rPr>
      </w:pPr>
      <w:r>
        <w:rPr>
          <w:rFonts w:hint="eastAsia"/>
        </w:rPr>
        <w:t>在中华文化的浩瀚海洋中，蝴蝶不仅是一种美丽的昆虫，它更是承载着深厚文化底蕴的象征。"拼音蝶"这个概念，虽然听起来像是现代汉语拼音与传统意象的结合，但实际上它更像是一种通过拼音来传递和表达蝴蝶之美的方式。这不仅仅是简单的语言转换，而是在新时代背景下对传统文化元素的一种创新诠释。</w:t>
      </w:r>
    </w:p>
    <w:p w14:paraId="15DF68E8" w14:textId="77777777" w:rsidR="007612FD" w:rsidRDefault="007612FD">
      <w:pPr>
        <w:rPr>
          <w:rFonts w:hint="eastAsia"/>
        </w:rPr>
      </w:pPr>
    </w:p>
    <w:p w14:paraId="3EBDDF0F" w14:textId="77777777" w:rsidR="007612FD" w:rsidRDefault="007612FD">
      <w:pPr>
        <w:rPr>
          <w:rFonts w:hint="eastAsia"/>
        </w:rPr>
      </w:pPr>
    </w:p>
    <w:p w14:paraId="7D35293E" w14:textId="77777777" w:rsidR="007612FD" w:rsidRDefault="007612FD">
      <w:pPr>
        <w:rPr>
          <w:rFonts w:hint="eastAsia"/>
        </w:rPr>
      </w:pPr>
      <w:r>
        <w:rPr>
          <w:rFonts w:hint="eastAsia"/>
        </w:rPr>
        <w:t>从自然到艺术的转变</w:t>
      </w:r>
    </w:p>
    <w:p w14:paraId="7C1C7204" w14:textId="77777777" w:rsidR="007612FD" w:rsidRDefault="007612FD">
      <w:pPr>
        <w:rPr>
          <w:rFonts w:hint="eastAsia"/>
        </w:rPr>
      </w:pPr>
      <w:r>
        <w:rPr>
          <w:rFonts w:hint="eastAsia"/>
        </w:rPr>
        <w:t>蝴蝶以其绚丽多彩的翅膀和轻盈优雅的姿态，成为了无数艺术家灵感的源泉。无论是古代的壁画、诗词，还是现代的设计作品，蝴蝶的形象无处不在。而“拼音蝶”则是将这一传统美学元素，以一种更加现代化的形式展现出来——通过汉语拼音的独特组合，赋予蝴蝶新的生命和意义。这种方式不仅让古老的图案焕发出新光彩，同时也为年轻人提供了一种全新的视角去理解和欣赏传统文化。</w:t>
      </w:r>
    </w:p>
    <w:p w14:paraId="72498CDA" w14:textId="77777777" w:rsidR="007612FD" w:rsidRDefault="007612FD">
      <w:pPr>
        <w:rPr>
          <w:rFonts w:hint="eastAsia"/>
        </w:rPr>
      </w:pPr>
    </w:p>
    <w:p w14:paraId="39AF79BD" w14:textId="77777777" w:rsidR="007612FD" w:rsidRDefault="007612FD">
      <w:pPr>
        <w:rPr>
          <w:rFonts w:hint="eastAsia"/>
        </w:rPr>
      </w:pPr>
    </w:p>
    <w:p w14:paraId="306DC311" w14:textId="77777777" w:rsidR="007612FD" w:rsidRDefault="007612FD">
      <w:pPr>
        <w:rPr>
          <w:rFonts w:hint="eastAsia"/>
        </w:rPr>
      </w:pPr>
      <w:r>
        <w:rPr>
          <w:rFonts w:hint="eastAsia"/>
        </w:rPr>
        <w:t>拼音与文化的融合</w:t>
      </w:r>
    </w:p>
    <w:p w14:paraId="1A11A929" w14:textId="77777777" w:rsidR="007612FD" w:rsidRDefault="007612FD">
      <w:pPr>
        <w:rPr>
          <w:rFonts w:hint="eastAsia"/>
        </w:rPr>
      </w:pPr>
      <w:r>
        <w:rPr>
          <w:rFonts w:hint="eastAsia"/>
        </w:rPr>
        <w:t>汉语拼音作为学习汉语的重要工具，在促进文化交流方面发挥着重要作用。“拼音蝶”则巧妙地利用了这一点，通过拼音来描绘蝴蝶的各种姿态和特征，比如色彩斑斓（sècǎi bānlán）、翩翩起舞（piānpiān qǐwǔ）。这种方式不仅能帮助人们更好地记忆和理解蝴蝶的相关知识，还能激发公众对于汉字和汉语的兴趣，尤其是对于正在学习中文的朋友来说，无疑是一种有趣且有效的学习方法。</w:t>
      </w:r>
    </w:p>
    <w:p w14:paraId="56C2CA61" w14:textId="77777777" w:rsidR="007612FD" w:rsidRDefault="007612FD">
      <w:pPr>
        <w:rPr>
          <w:rFonts w:hint="eastAsia"/>
        </w:rPr>
      </w:pPr>
    </w:p>
    <w:p w14:paraId="2ACFAA88" w14:textId="77777777" w:rsidR="007612FD" w:rsidRDefault="007612FD">
      <w:pPr>
        <w:rPr>
          <w:rFonts w:hint="eastAsia"/>
        </w:rPr>
      </w:pPr>
    </w:p>
    <w:p w14:paraId="25DB69B2" w14:textId="77777777" w:rsidR="007612FD" w:rsidRDefault="007612FD">
      <w:pPr>
        <w:rPr>
          <w:rFonts w:hint="eastAsia"/>
        </w:rPr>
      </w:pPr>
      <w:r>
        <w:rPr>
          <w:rFonts w:hint="eastAsia"/>
        </w:rPr>
        <w:t>数字时代的蝴蝶效应</w:t>
      </w:r>
    </w:p>
    <w:p w14:paraId="5D874675" w14:textId="77777777" w:rsidR="007612FD" w:rsidRDefault="007612FD">
      <w:pPr>
        <w:rPr>
          <w:rFonts w:hint="eastAsia"/>
        </w:rPr>
      </w:pPr>
      <w:r>
        <w:rPr>
          <w:rFonts w:hint="eastAsia"/>
        </w:rPr>
        <w:t>随着科技的发展，“拼音蝶”也逐渐融入到了数字世界之中。例如，在社交媒体上，我们可以看到很多以“拼音蝶”为主题的创意作品，它们或是动画短片，或是互动游戏，甚至还有一些是虚拟现实体验。这些作品通过创新的方式展现了蝴蝶的魅力，并且借助互联网的力量迅速传播开来，形成了所谓的“蝴蝶效应”。这种现象不仅促进了文化的交流与共享，也为保护和传承自然界中的蝴蝶做出了贡献。</w:t>
      </w:r>
    </w:p>
    <w:p w14:paraId="7F151754" w14:textId="77777777" w:rsidR="007612FD" w:rsidRDefault="007612FD">
      <w:pPr>
        <w:rPr>
          <w:rFonts w:hint="eastAsia"/>
        </w:rPr>
      </w:pPr>
    </w:p>
    <w:p w14:paraId="409E4479" w14:textId="77777777" w:rsidR="007612FD" w:rsidRDefault="007612FD">
      <w:pPr>
        <w:rPr>
          <w:rFonts w:hint="eastAsia"/>
        </w:rPr>
      </w:pPr>
    </w:p>
    <w:p w14:paraId="5E4E607B" w14:textId="77777777" w:rsidR="007612FD" w:rsidRDefault="007612FD">
      <w:pPr>
        <w:rPr>
          <w:rFonts w:hint="eastAsia"/>
        </w:rPr>
      </w:pPr>
      <w:r>
        <w:rPr>
          <w:rFonts w:hint="eastAsia"/>
        </w:rPr>
        <w:t>最后的总结</w:t>
      </w:r>
    </w:p>
    <w:p w14:paraId="0EC4CFA6" w14:textId="77777777" w:rsidR="007612FD" w:rsidRDefault="007612FD">
      <w:pPr>
        <w:rPr>
          <w:rFonts w:hint="eastAsia"/>
        </w:rPr>
      </w:pPr>
      <w:r>
        <w:rPr>
          <w:rFonts w:hint="eastAsia"/>
        </w:rPr>
        <w:t>“拼音蝶”作为一个新兴的文化现象，它不仅仅是一次语言上的尝试，更是连接过去与未来的桥梁。通过对这一概念的探索，我们不仅可以深入了解到蝴蝶所蕴含的深刻文化内涵，同时也能感受到汉语拼音在现代社会中的独特魅力。希望在未来，“拼音蝶”能够继续飞翔，带给我们更多惊喜与启示。</w:t>
      </w:r>
    </w:p>
    <w:p w14:paraId="62951179" w14:textId="77777777" w:rsidR="007612FD" w:rsidRDefault="007612FD">
      <w:pPr>
        <w:rPr>
          <w:rFonts w:hint="eastAsia"/>
        </w:rPr>
      </w:pPr>
    </w:p>
    <w:p w14:paraId="33F7F841" w14:textId="77777777" w:rsidR="007612FD" w:rsidRDefault="007612FD">
      <w:pPr>
        <w:rPr>
          <w:rFonts w:hint="eastAsia"/>
        </w:rPr>
      </w:pPr>
    </w:p>
    <w:p w14:paraId="3330B634" w14:textId="77777777" w:rsidR="007612FD" w:rsidRDefault="007612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FF63E" w14:textId="4AFBA689" w:rsidR="0084794D" w:rsidRDefault="0084794D"/>
    <w:sectPr w:rsidR="00847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4D"/>
    <w:rsid w:val="000F3509"/>
    <w:rsid w:val="007612FD"/>
    <w:rsid w:val="0084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DB6E4-AFD2-465E-8D4E-875E1ACD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