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973B" w14:textId="77777777" w:rsidR="000409AE" w:rsidRDefault="000409AE">
      <w:pPr>
        <w:rPr>
          <w:rFonts w:hint="eastAsia"/>
        </w:rPr>
      </w:pPr>
    </w:p>
    <w:p w14:paraId="65751A6F" w14:textId="77777777" w:rsidR="000409AE" w:rsidRDefault="000409AE">
      <w:pPr>
        <w:rPr>
          <w:rFonts w:hint="eastAsia"/>
        </w:rPr>
      </w:pPr>
      <w:r>
        <w:rPr>
          <w:rFonts w:hint="eastAsia"/>
        </w:rPr>
        <w:t>拼高高的起源与发展</w:t>
      </w:r>
    </w:p>
    <w:p w14:paraId="5A14FEC1" w14:textId="77777777" w:rsidR="000409AE" w:rsidRDefault="000409AE">
      <w:pPr>
        <w:rPr>
          <w:rFonts w:hint="eastAsia"/>
        </w:rPr>
      </w:pPr>
      <w:r>
        <w:rPr>
          <w:rFonts w:hint="eastAsia"/>
        </w:rPr>
        <w:t>拼高高，作为一款创新性的积木玩具，自问世以来便受到了无数儿童和成人的喜爱。它的设计理念源于对传统积木的热爱与对未来创造力培养的关注。拼高高不仅仅是一个简单的玩具，它是一种工具，一种能够激发人们无限想象力和创造力的媒介。随着时间的推移，拼高高不断推出新的系列和主题，从最初的简单建筑套装到如今涵盖科学、技术、工程和数学（STEM）教育等多个领域的复杂模型，满足了不同年龄段玩家的需求。</w:t>
      </w:r>
    </w:p>
    <w:p w14:paraId="69F0920D" w14:textId="77777777" w:rsidR="000409AE" w:rsidRDefault="000409AE">
      <w:pPr>
        <w:rPr>
          <w:rFonts w:hint="eastAsia"/>
        </w:rPr>
      </w:pPr>
    </w:p>
    <w:p w14:paraId="5B430F4A" w14:textId="77777777" w:rsidR="000409AE" w:rsidRDefault="000409AE">
      <w:pPr>
        <w:rPr>
          <w:rFonts w:hint="eastAsia"/>
        </w:rPr>
      </w:pPr>
    </w:p>
    <w:p w14:paraId="5FCF0CDB" w14:textId="77777777" w:rsidR="000409AE" w:rsidRDefault="000409AE">
      <w:pPr>
        <w:rPr>
          <w:rFonts w:hint="eastAsia"/>
        </w:rPr>
      </w:pPr>
      <w:r>
        <w:rPr>
          <w:rFonts w:hint="eastAsia"/>
        </w:rPr>
        <w:t>拼高高的特色与优势</w:t>
      </w:r>
    </w:p>
    <w:p w14:paraId="380C1506" w14:textId="77777777" w:rsidR="000409AE" w:rsidRDefault="000409AE">
      <w:pPr>
        <w:rPr>
          <w:rFonts w:hint="eastAsia"/>
        </w:rPr>
      </w:pPr>
      <w:r>
        <w:rPr>
          <w:rFonts w:hint="eastAsia"/>
        </w:rPr>
        <w:t>拼高高的一个显著特点是其模块化设计。通过使用一系列标准化的小部件，玩家可以自由组合这些部件来构建几乎任何他们能想象到的东西。这种开放性和灵活性是拼高高与其他玩具区分开来的关键因素之一。拼高高还非常注重教育价值，鼓励孩子们通过玩乐学习重要的生活技能，如解决问题的能力、逻辑思维能力和团队合作精神。对于成人而言，拼高高则提供了一个放松心情、释放压力的方式。</w:t>
      </w:r>
    </w:p>
    <w:p w14:paraId="0E39D4A5" w14:textId="77777777" w:rsidR="000409AE" w:rsidRDefault="000409AE">
      <w:pPr>
        <w:rPr>
          <w:rFonts w:hint="eastAsia"/>
        </w:rPr>
      </w:pPr>
    </w:p>
    <w:p w14:paraId="0CF49CE3" w14:textId="77777777" w:rsidR="000409AE" w:rsidRDefault="000409AE">
      <w:pPr>
        <w:rPr>
          <w:rFonts w:hint="eastAsia"/>
        </w:rPr>
      </w:pPr>
    </w:p>
    <w:p w14:paraId="0FE7593D" w14:textId="77777777" w:rsidR="000409AE" w:rsidRDefault="000409AE">
      <w:pPr>
        <w:rPr>
          <w:rFonts w:hint="eastAsia"/>
        </w:rPr>
      </w:pPr>
      <w:r>
        <w:rPr>
          <w:rFonts w:hint="eastAsia"/>
        </w:rPr>
        <w:t>拼高高在教育中的应用</w:t>
      </w:r>
    </w:p>
    <w:p w14:paraId="06C33237" w14:textId="77777777" w:rsidR="000409AE" w:rsidRDefault="000409AE">
      <w:pPr>
        <w:rPr>
          <w:rFonts w:hint="eastAsia"/>
        </w:rPr>
      </w:pPr>
      <w:r>
        <w:rPr>
          <w:rFonts w:hint="eastAsia"/>
        </w:rPr>
        <w:t>随着教育理念的不断发展，越来越多的学校开始将拼高高纳入教学计划中，作为一种辅助教学工具。通过参与拼高高的构建活动，学生们可以在实践中学习抽象的概念，比如物理原理或建筑设计原则。拼高高为学生提供了一个安全而富有创意的空间，让他们在探索和实验中学习知识。这种方式不仅增加了学习的趣味性，也极大地提高了学生的参与度和学习效果。</w:t>
      </w:r>
    </w:p>
    <w:p w14:paraId="44564413" w14:textId="77777777" w:rsidR="000409AE" w:rsidRDefault="000409AE">
      <w:pPr>
        <w:rPr>
          <w:rFonts w:hint="eastAsia"/>
        </w:rPr>
      </w:pPr>
    </w:p>
    <w:p w14:paraId="5A2102B5" w14:textId="77777777" w:rsidR="000409AE" w:rsidRDefault="000409AE">
      <w:pPr>
        <w:rPr>
          <w:rFonts w:hint="eastAsia"/>
        </w:rPr>
      </w:pPr>
    </w:p>
    <w:p w14:paraId="0C30EFC9" w14:textId="77777777" w:rsidR="000409AE" w:rsidRDefault="000409AE">
      <w:pPr>
        <w:rPr>
          <w:rFonts w:hint="eastAsia"/>
        </w:rPr>
      </w:pPr>
      <w:r>
        <w:rPr>
          <w:rFonts w:hint="eastAsia"/>
        </w:rPr>
        <w:t>拼高高的社区与文化</w:t>
      </w:r>
    </w:p>
    <w:p w14:paraId="58E108FF" w14:textId="77777777" w:rsidR="000409AE" w:rsidRDefault="000409AE">
      <w:pPr>
        <w:rPr>
          <w:rFonts w:hint="eastAsia"/>
        </w:rPr>
      </w:pPr>
      <w:r>
        <w:rPr>
          <w:rFonts w:hint="eastAsia"/>
        </w:rPr>
        <w:t>拼高高不仅仅是一款玩具，它已经形成了自己独特的文化和社区。全球各地的拼高高爱好者们经常组织聚会和比赛，分享他们的作品和心得。互联网上也有大量的论坛和社交媒体群组，供粉丝们交流创意和技巧。这种由拼高高引发的文化现象证明了它不仅仅是一个简单的娱乐产品，更是一种连接人与人之间关系的桥梁。</w:t>
      </w:r>
    </w:p>
    <w:p w14:paraId="776C11EB" w14:textId="77777777" w:rsidR="000409AE" w:rsidRDefault="000409AE">
      <w:pPr>
        <w:rPr>
          <w:rFonts w:hint="eastAsia"/>
        </w:rPr>
      </w:pPr>
    </w:p>
    <w:p w14:paraId="5B771858" w14:textId="77777777" w:rsidR="000409AE" w:rsidRDefault="000409AE">
      <w:pPr>
        <w:rPr>
          <w:rFonts w:hint="eastAsia"/>
        </w:rPr>
      </w:pPr>
    </w:p>
    <w:p w14:paraId="7678D0A3" w14:textId="77777777" w:rsidR="000409AE" w:rsidRDefault="000409AE">
      <w:pPr>
        <w:rPr>
          <w:rFonts w:hint="eastAsia"/>
        </w:rPr>
      </w:pPr>
      <w:r>
        <w:rPr>
          <w:rFonts w:hint="eastAsia"/>
        </w:rPr>
        <w:t>未来展望</w:t>
      </w:r>
    </w:p>
    <w:p w14:paraId="5FF43216" w14:textId="77777777" w:rsidR="000409AE" w:rsidRDefault="000409AE">
      <w:pPr>
        <w:rPr>
          <w:rFonts w:hint="eastAsia"/>
        </w:rPr>
      </w:pPr>
      <w:r>
        <w:rPr>
          <w:rFonts w:hint="eastAsia"/>
        </w:rPr>
        <w:t>展望未来，拼高高有着无限的可能性。随着科技的进步，我们可以期待更加智能化和互动性的拼高高产品的出现。也许有一天，拼高高会结合虚拟现实技术，为玩家带来前所未有的沉浸式体验。无论如何，拼高高将继续作为激发人类创造力和想象力的重要力量，在未来的日子里发挥着重要作用。</w:t>
      </w:r>
    </w:p>
    <w:p w14:paraId="43E567C6" w14:textId="77777777" w:rsidR="000409AE" w:rsidRDefault="000409AE">
      <w:pPr>
        <w:rPr>
          <w:rFonts w:hint="eastAsia"/>
        </w:rPr>
      </w:pPr>
    </w:p>
    <w:p w14:paraId="4F2A3FBD" w14:textId="77777777" w:rsidR="000409AE" w:rsidRDefault="000409AE">
      <w:pPr>
        <w:rPr>
          <w:rFonts w:hint="eastAsia"/>
        </w:rPr>
      </w:pPr>
    </w:p>
    <w:p w14:paraId="6DE70335" w14:textId="77777777" w:rsidR="000409AE" w:rsidRDefault="000409AE">
      <w:pPr>
        <w:rPr>
          <w:rFonts w:hint="eastAsia"/>
        </w:rPr>
      </w:pPr>
      <w:r>
        <w:rPr>
          <w:rFonts w:hint="eastAsia"/>
        </w:rPr>
        <w:t>本文是由每日作文网(2345lzwz.com)为大家创作</w:t>
      </w:r>
    </w:p>
    <w:p w14:paraId="5486A219" w14:textId="22DC0636" w:rsidR="0005058E" w:rsidRDefault="0005058E"/>
    <w:sectPr w:rsidR="0005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8E"/>
    <w:rsid w:val="000409AE"/>
    <w:rsid w:val="0005058E"/>
    <w:rsid w:val="000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48948-E6FA-41A3-8EBB-2E0DC94C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8E"/>
    <w:rPr>
      <w:rFonts w:cstheme="majorBidi"/>
      <w:color w:val="2F5496" w:themeColor="accent1" w:themeShade="BF"/>
      <w:sz w:val="28"/>
      <w:szCs w:val="28"/>
    </w:rPr>
  </w:style>
  <w:style w:type="character" w:customStyle="1" w:styleId="50">
    <w:name w:val="标题 5 字符"/>
    <w:basedOn w:val="a0"/>
    <w:link w:val="5"/>
    <w:uiPriority w:val="9"/>
    <w:semiHidden/>
    <w:rsid w:val="0005058E"/>
    <w:rPr>
      <w:rFonts w:cstheme="majorBidi"/>
      <w:color w:val="2F5496" w:themeColor="accent1" w:themeShade="BF"/>
      <w:sz w:val="24"/>
    </w:rPr>
  </w:style>
  <w:style w:type="character" w:customStyle="1" w:styleId="60">
    <w:name w:val="标题 6 字符"/>
    <w:basedOn w:val="a0"/>
    <w:link w:val="6"/>
    <w:uiPriority w:val="9"/>
    <w:semiHidden/>
    <w:rsid w:val="0005058E"/>
    <w:rPr>
      <w:rFonts w:cstheme="majorBidi"/>
      <w:b/>
      <w:bCs/>
      <w:color w:val="2F5496" w:themeColor="accent1" w:themeShade="BF"/>
    </w:rPr>
  </w:style>
  <w:style w:type="character" w:customStyle="1" w:styleId="70">
    <w:name w:val="标题 7 字符"/>
    <w:basedOn w:val="a0"/>
    <w:link w:val="7"/>
    <w:uiPriority w:val="9"/>
    <w:semiHidden/>
    <w:rsid w:val="0005058E"/>
    <w:rPr>
      <w:rFonts w:cstheme="majorBidi"/>
      <w:b/>
      <w:bCs/>
      <w:color w:val="595959" w:themeColor="text1" w:themeTint="A6"/>
    </w:rPr>
  </w:style>
  <w:style w:type="character" w:customStyle="1" w:styleId="80">
    <w:name w:val="标题 8 字符"/>
    <w:basedOn w:val="a0"/>
    <w:link w:val="8"/>
    <w:uiPriority w:val="9"/>
    <w:semiHidden/>
    <w:rsid w:val="0005058E"/>
    <w:rPr>
      <w:rFonts w:cstheme="majorBidi"/>
      <w:color w:val="595959" w:themeColor="text1" w:themeTint="A6"/>
    </w:rPr>
  </w:style>
  <w:style w:type="character" w:customStyle="1" w:styleId="90">
    <w:name w:val="标题 9 字符"/>
    <w:basedOn w:val="a0"/>
    <w:link w:val="9"/>
    <w:uiPriority w:val="9"/>
    <w:semiHidden/>
    <w:rsid w:val="0005058E"/>
    <w:rPr>
      <w:rFonts w:eastAsiaTheme="majorEastAsia" w:cstheme="majorBidi"/>
      <w:color w:val="595959" w:themeColor="text1" w:themeTint="A6"/>
    </w:rPr>
  </w:style>
  <w:style w:type="paragraph" w:styleId="a3">
    <w:name w:val="Title"/>
    <w:basedOn w:val="a"/>
    <w:next w:val="a"/>
    <w:link w:val="a4"/>
    <w:uiPriority w:val="10"/>
    <w:qFormat/>
    <w:rsid w:val="00050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8E"/>
    <w:pPr>
      <w:spacing w:before="160"/>
      <w:jc w:val="center"/>
    </w:pPr>
    <w:rPr>
      <w:i/>
      <w:iCs/>
      <w:color w:val="404040" w:themeColor="text1" w:themeTint="BF"/>
    </w:rPr>
  </w:style>
  <w:style w:type="character" w:customStyle="1" w:styleId="a8">
    <w:name w:val="引用 字符"/>
    <w:basedOn w:val="a0"/>
    <w:link w:val="a7"/>
    <w:uiPriority w:val="29"/>
    <w:rsid w:val="0005058E"/>
    <w:rPr>
      <w:i/>
      <w:iCs/>
      <w:color w:val="404040" w:themeColor="text1" w:themeTint="BF"/>
    </w:rPr>
  </w:style>
  <w:style w:type="paragraph" w:styleId="a9">
    <w:name w:val="List Paragraph"/>
    <w:basedOn w:val="a"/>
    <w:uiPriority w:val="34"/>
    <w:qFormat/>
    <w:rsid w:val="0005058E"/>
    <w:pPr>
      <w:ind w:left="720"/>
      <w:contextualSpacing/>
    </w:pPr>
  </w:style>
  <w:style w:type="character" w:styleId="aa">
    <w:name w:val="Intense Emphasis"/>
    <w:basedOn w:val="a0"/>
    <w:uiPriority w:val="21"/>
    <w:qFormat/>
    <w:rsid w:val="0005058E"/>
    <w:rPr>
      <w:i/>
      <w:iCs/>
      <w:color w:val="2F5496" w:themeColor="accent1" w:themeShade="BF"/>
    </w:rPr>
  </w:style>
  <w:style w:type="paragraph" w:styleId="ab">
    <w:name w:val="Intense Quote"/>
    <w:basedOn w:val="a"/>
    <w:next w:val="a"/>
    <w:link w:val="ac"/>
    <w:uiPriority w:val="30"/>
    <w:qFormat/>
    <w:rsid w:val="00050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8E"/>
    <w:rPr>
      <w:i/>
      <w:iCs/>
      <w:color w:val="2F5496" w:themeColor="accent1" w:themeShade="BF"/>
    </w:rPr>
  </w:style>
  <w:style w:type="character" w:styleId="ad">
    <w:name w:val="Intense Reference"/>
    <w:basedOn w:val="a0"/>
    <w:uiPriority w:val="32"/>
    <w:qFormat/>
    <w:rsid w:val="00050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