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BB86" w14:textId="77777777" w:rsidR="00CB6273" w:rsidRDefault="00CB6273">
      <w:pPr>
        <w:rPr>
          <w:rFonts w:hint="eastAsia"/>
        </w:rPr>
      </w:pPr>
    </w:p>
    <w:p w14:paraId="5E271999" w14:textId="77777777" w:rsidR="00CB6273" w:rsidRDefault="00CB6273">
      <w:pPr>
        <w:rPr>
          <w:rFonts w:hint="eastAsia"/>
        </w:rPr>
      </w:pPr>
      <w:r>
        <w:rPr>
          <w:rFonts w:hint="eastAsia"/>
        </w:rPr>
        <w:t>盘花扣的拼音</w:t>
      </w:r>
    </w:p>
    <w:p w14:paraId="38FBBF54" w14:textId="77777777" w:rsidR="00CB6273" w:rsidRDefault="00CB6273">
      <w:pPr>
        <w:rPr>
          <w:rFonts w:hint="eastAsia"/>
        </w:rPr>
      </w:pPr>
      <w:r>
        <w:rPr>
          <w:rFonts w:hint="eastAsia"/>
        </w:rPr>
        <w:t>盘花扣，其拼音为“pán huā kòu”，是中国传统服饰中一种独特而精致的装饰性纽扣。它不仅是一种实用性的闭合工具，更是中国传统手工艺美学的重要体现。盘花扣起源于蒙古族，在元朝时期随着文化交流逐渐融入汉族服饰之中，至今已有数百年的历史。它的存在不仅仅是为了美观，还承载着深厚的文化意义和历史价值。</w:t>
      </w:r>
    </w:p>
    <w:p w14:paraId="52F7CF00" w14:textId="77777777" w:rsidR="00CB6273" w:rsidRDefault="00CB6273">
      <w:pPr>
        <w:rPr>
          <w:rFonts w:hint="eastAsia"/>
        </w:rPr>
      </w:pPr>
    </w:p>
    <w:p w14:paraId="6069C62A" w14:textId="77777777" w:rsidR="00CB6273" w:rsidRDefault="00CB6273">
      <w:pPr>
        <w:rPr>
          <w:rFonts w:hint="eastAsia"/>
        </w:rPr>
      </w:pPr>
    </w:p>
    <w:p w14:paraId="4E868331" w14:textId="77777777" w:rsidR="00CB6273" w:rsidRDefault="00CB6273">
      <w:pPr>
        <w:rPr>
          <w:rFonts w:hint="eastAsia"/>
        </w:rPr>
      </w:pPr>
      <w:r>
        <w:rPr>
          <w:rFonts w:hint="eastAsia"/>
        </w:rPr>
        <w:t>盘花扣的历史渊源</w:t>
      </w:r>
    </w:p>
    <w:p w14:paraId="17BCB8C8" w14:textId="77777777" w:rsidR="00CB6273" w:rsidRDefault="00CB6273">
      <w:pPr>
        <w:rPr>
          <w:rFonts w:hint="eastAsia"/>
        </w:rPr>
      </w:pPr>
      <w:r>
        <w:rPr>
          <w:rFonts w:hint="eastAsia"/>
        </w:rPr>
        <w:t>盘花扣的发展历程与中国服饰文化的演变密切相关。最初，它是作为一种简单的系带形式出现在服装上，主要用于固定衣物。随着时间的推移，这种简单的设计逐渐演变成了一种复杂的艺术形式，尤其是在明清时期，盘花扣达到了鼎盛，样式多样，图案精美，成为当时人们身份和地位的象征。每一种图案都有其特定的含义，如龙凤、花卉等，都寓意吉祥如意。</w:t>
      </w:r>
    </w:p>
    <w:p w14:paraId="0F7D8E40" w14:textId="77777777" w:rsidR="00CB6273" w:rsidRDefault="00CB6273">
      <w:pPr>
        <w:rPr>
          <w:rFonts w:hint="eastAsia"/>
        </w:rPr>
      </w:pPr>
    </w:p>
    <w:p w14:paraId="0DFB9901" w14:textId="77777777" w:rsidR="00CB6273" w:rsidRDefault="00CB6273">
      <w:pPr>
        <w:rPr>
          <w:rFonts w:hint="eastAsia"/>
        </w:rPr>
      </w:pPr>
    </w:p>
    <w:p w14:paraId="3B0C2311" w14:textId="77777777" w:rsidR="00CB6273" w:rsidRDefault="00CB6273">
      <w:pPr>
        <w:rPr>
          <w:rFonts w:hint="eastAsia"/>
        </w:rPr>
      </w:pPr>
      <w:r>
        <w:rPr>
          <w:rFonts w:hint="eastAsia"/>
        </w:rPr>
        <w:t>盘花扣的制作工艺</w:t>
      </w:r>
    </w:p>
    <w:p w14:paraId="28F6EAD1" w14:textId="77777777" w:rsidR="00CB6273" w:rsidRDefault="00CB6273">
      <w:pPr>
        <w:rPr>
          <w:rFonts w:hint="eastAsia"/>
        </w:rPr>
      </w:pPr>
      <w:r>
        <w:rPr>
          <w:rFonts w:hint="eastAsia"/>
        </w:rPr>
        <w:t>制作盘花扣是一项细致入微的手工技艺，需要经过多道工序才能完成。首先是选材，通常使用丝线或棉线作为原材料，根据设计需求选择不同颜色和质地的线。接下来是编织过程，通过手工将线编织成各种形状，这要求工匠具有极高的技巧和耐心。最后一步是将编织好的部件组合起来，形成最终的盘花扣。整个过程中，每一个细节都需要精心处理，以确保成品的质量和美观度。</w:t>
      </w:r>
    </w:p>
    <w:p w14:paraId="0EED7B48" w14:textId="77777777" w:rsidR="00CB6273" w:rsidRDefault="00CB6273">
      <w:pPr>
        <w:rPr>
          <w:rFonts w:hint="eastAsia"/>
        </w:rPr>
      </w:pPr>
    </w:p>
    <w:p w14:paraId="40A292F9" w14:textId="77777777" w:rsidR="00CB6273" w:rsidRDefault="00CB6273">
      <w:pPr>
        <w:rPr>
          <w:rFonts w:hint="eastAsia"/>
        </w:rPr>
      </w:pPr>
    </w:p>
    <w:p w14:paraId="20416D33" w14:textId="77777777" w:rsidR="00CB6273" w:rsidRDefault="00CB6273">
      <w:pPr>
        <w:rPr>
          <w:rFonts w:hint="eastAsia"/>
        </w:rPr>
      </w:pPr>
      <w:r>
        <w:rPr>
          <w:rFonts w:hint="eastAsia"/>
        </w:rPr>
        <w:t>盘花扣在现代的应用</w:t>
      </w:r>
    </w:p>
    <w:p w14:paraId="6D6661DB" w14:textId="77777777" w:rsidR="00CB6273" w:rsidRDefault="00CB6273">
      <w:pPr>
        <w:rPr>
          <w:rFonts w:hint="eastAsia"/>
        </w:rPr>
      </w:pPr>
      <w:r>
        <w:rPr>
          <w:rFonts w:hint="eastAsia"/>
        </w:rPr>
        <w:t>尽管现代社会中西方服饰风格盛行，但盘花扣并未因此消失，反而因其独特的魅力被广泛应用于现代时装设计中。设计师们将传统的盘花扣元素与现代设计理念相结合，创造出了许多既具古典美又不失时尚感的作品。盘花扣也经常出现在一些重要的文化活动中，如婚礼、传统节日庆典等，成为传承和弘扬中国传统文化的一个重要载体。</w:t>
      </w:r>
    </w:p>
    <w:p w14:paraId="2080EFD9" w14:textId="77777777" w:rsidR="00CB6273" w:rsidRDefault="00CB6273">
      <w:pPr>
        <w:rPr>
          <w:rFonts w:hint="eastAsia"/>
        </w:rPr>
      </w:pPr>
    </w:p>
    <w:p w14:paraId="3C614F60" w14:textId="77777777" w:rsidR="00CB6273" w:rsidRDefault="00CB6273">
      <w:pPr>
        <w:rPr>
          <w:rFonts w:hint="eastAsia"/>
        </w:rPr>
      </w:pPr>
    </w:p>
    <w:p w14:paraId="2CA9D3F1" w14:textId="77777777" w:rsidR="00CB6273" w:rsidRDefault="00CB6273">
      <w:pPr>
        <w:rPr>
          <w:rFonts w:hint="eastAsia"/>
        </w:rPr>
      </w:pPr>
      <w:r>
        <w:rPr>
          <w:rFonts w:hint="eastAsia"/>
        </w:rPr>
        <w:t>最后的总结</w:t>
      </w:r>
    </w:p>
    <w:p w14:paraId="56BCBFBB" w14:textId="77777777" w:rsidR="00CB6273" w:rsidRDefault="00CB6273">
      <w:pPr>
        <w:rPr>
          <w:rFonts w:hint="eastAsia"/>
        </w:rPr>
      </w:pPr>
      <w:r>
        <w:rPr>
          <w:rFonts w:hint="eastAsia"/>
        </w:rPr>
        <w:t>盘花扣以其精美的工艺和深厚的文化底蕴，在中国的服饰史上留下了浓墨重彩的一笔。它不仅是连接过去与现在的桥梁，也是中华民族智慧的结晶。在全球化的今天，我们有责任也有义务去保护和传承这一珍贵的文化遗产，让盘花扣的独特魅力得以延续并发扬光大。</w:t>
      </w:r>
    </w:p>
    <w:p w14:paraId="7F130EEF" w14:textId="77777777" w:rsidR="00CB6273" w:rsidRDefault="00CB6273">
      <w:pPr>
        <w:rPr>
          <w:rFonts w:hint="eastAsia"/>
        </w:rPr>
      </w:pPr>
    </w:p>
    <w:p w14:paraId="02E8370F" w14:textId="77777777" w:rsidR="00CB6273" w:rsidRDefault="00CB6273">
      <w:pPr>
        <w:rPr>
          <w:rFonts w:hint="eastAsia"/>
        </w:rPr>
      </w:pPr>
    </w:p>
    <w:p w14:paraId="667EB10B" w14:textId="77777777" w:rsidR="00CB6273" w:rsidRDefault="00CB62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636AB" w14:textId="2194DA12" w:rsidR="00630F45" w:rsidRDefault="00630F45"/>
    <w:sectPr w:rsidR="00630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45"/>
    <w:rsid w:val="00630F45"/>
    <w:rsid w:val="009B02E7"/>
    <w:rsid w:val="00CB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2555F-E9C9-4EF5-9A87-22BFF29A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