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E71A0" w14:textId="77777777" w:rsidR="0089269F" w:rsidRDefault="0089269F">
      <w:pPr>
        <w:rPr>
          <w:rFonts w:hint="eastAsia"/>
        </w:rPr>
      </w:pPr>
      <w:r>
        <w:rPr>
          <w:rFonts w:hint="eastAsia"/>
        </w:rPr>
        <w:t>三字经的起源与发展</w:t>
      </w:r>
    </w:p>
    <w:p w14:paraId="1E9EDD5A" w14:textId="77777777" w:rsidR="0089269F" w:rsidRDefault="0089269F">
      <w:pPr>
        <w:rPr>
          <w:rFonts w:hint="eastAsia"/>
        </w:rPr>
      </w:pPr>
    </w:p>
    <w:p w14:paraId="0DA6DE24" w14:textId="77777777" w:rsidR="0089269F" w:rsidRDefault="0089269F">
      <w:pPr>
        <w:rPr>
          <w:rFonts w:hint="eastAsia"/>
        </w:rPr>
      </w:pPr>
      <w:r>
        <w:rPr>
          <w:rFonts w:hint="eastAsia"/>
        </w:rPr>
        <w:t>san zi jing li zhi zhong guo jian rong di de pin yin，这串看似普通的拼音背后，实则承载着深厚的历史与文化意义。《三字经》作为中国传统文化的重要组成部分，起源于宋代，最初由王应麟编写。它以简短而富有韵律的文字形式，将儒家思想的核心理念传递给大众。《三字经》不仅在中国本土广为流传，还随着历史进程传播到了周边地区，包括戎狄等少数民族聚居地。</w:t>
      </w:r>
    </w:p>
    <w:p w14:paraId="2F653A46" w14:textId="77777777" w:rsidR="0089269F" w:rsidRDefault="0089269F">
      <w:pPr>
        <w:rPr>
          <w:rFonts w:hint="eastAsia"/>
        </w:rPr>
      </w:pPr>
    </w:p>
    <w:p w14:paraId="1D8F7E5E" w14:textId="77777777" w:rsidR="0089269F" w:rsidRDefault="0089269F">
      <w:pPr>
        <w:rPr>
          <w:rFonts w:hint="eastAsia"/>
        </w:rPr>
      </w:pPr>
    </w:p>
    <w:p w14:paraId="0CB1B04A" w14:textId="77777777" w:rsidR="0089269F" w:rsidRDefault="0089269F">
      <w:pPr>
        <w:rPr>
          <w:rFonts w:hint="eastAsia"/>
        </w:rPr>
      </w:pPr>
      <w:r>
        <w:rPr>
          <w:rFonts w:hint="eastAsia"/>
        </w:rPr>
        <w:t>从内容上看，《三字经》涵盖了历史、伦理、教育等多个方面，通过三言韵文的形式，使学习者能够轻松记忆和理解。这种独特的表达方式使得《三字经》在古代社会中成为启蒙读物的典范。尤其在多民族共存的时代背景下，《三字经》以其普适性和包容性，逐渐被不同文化背景的人群所接受。</w:t>
      </w:r>
    </w:p>
    <w:p w14:paraId="749525E8" w14:textId="77777777" w:rsidR="0089269F" w:rsidRDefault="0089269F">
      <w:pPr>
        <w:rPr>
          <w:rFonts w:hint="eastAsia"/>
        </w:rPr>
      </w:pPr>
    </w:p>
    <w:p w14:paraId="4FC3ACD6" w14:textId="77777777" w:rsidR="0089269F" w:rsidRDefault="0089269F">
      <w:pPr>
        <w:rPr>
          <w:rFonts w:hint="eastAsia"/>
        </w:rPr>
      </w:pPr>
    </w:p>
    <w:p w14:paraId="0EE93CD5" w14:textId="77777777" w:rsidR="0089269F" w:rsidRDefault="0089269F">
      <w:pPr>
        <w:rPr>
          <w:rFonts w:hint="eastAsia"/>
        </w:rPr>
      </w:pPr>
      <w:r>
        <w:rPr>
          <w:rFonts w:hint="eastAsia"/>
        </w:rPr>
        <w:t>戎狄文化的融入</w:t>
      </w:r>
    </w:p>
    <w:p w14:paraId="442386A7" w14:textId="77777777" w:rsidR="0089269F" w:rsidRDefault="0089269F">
      <w:pPr>
        <w:rPr>
          <w:rFonts w:hint="eastAsia"/>
        </w:rPr>
      </w:pPr>
    </w:p>
    <w:p w14:paraId="4BEEF7A6" w14:textId="77777777" w:rsidR="0089269F" w:rsidRDefault="0089269F">
      <w:pPr>
        <w:rPr>
          <w:rFonts w:hint="eastAsia"/>
        </w:rPr>
      </w:pPr>
      <w:r>
        <w:rPr>
          <w:rFonts w:hint="eastAsia"/>
        </w:rPr>
        <w:t>在中华文明的发展历程中，戎狄等少数民族的文化始终与中原文化相互交融。《三字经》作为一种文化载体，在传播过程中也吸收了戎狄文化的特色。例如，书中提到的“人之初，性本善”，这一观点在某种程度上与戎狄部族对人性的理解不谋而合。他们崇尚自然，重视群体协作，这些观念与儒家提倡的仁义礼智信有异曲同工之妙。</w:t>
      </w:r>
    </w:p>
    <w:p w14:paraId="634FD5C7" w14:textId="77777777" w:rsidR="0089269F" w:rsidRDefault="0089269F">
      <w:pPr>
        <w:rPr>
          <w:rFonts w:hint="eastAsia"/>
        </w:rPr>
      </w:pPr>
    </w:p>
    <w:p w14:paraId="27C11838" w14:textId="77777777" w:rsidR="0089269F" w:rsidRDefault="0089269F">
      <w:pPr>
        <w:rPr>
          <w:rFonts w:hint="eastAsia"/>
        </w:rPr>
      </w:pPr>
    </w:p>
    <w:p w14:paraId="27F72C98" w14:textId="77777777" w:rsidR="0089269F" w:rsidRDefault="0089269F">
      <w:pPr>
        <w:rPr>
          <w:rFonts w:hint="eastAsia"/>
        </w:rPr>
      </w:pPr>
      <w:r>
        <w:rPr>
          <w:rFonts w:hint="eastAsia"/>
        </w:rPr>
        <w:t>戎狄地区的语言特点也在一定程度上影响了《三字经》的传播形式。为了适应当地人的发音习惯，《三字经》的部分内容可能经过调整或改编，使其更易于被当地人接受。例如，“香九龄，能温席”的故事，在戎狄地区可能被赋予新的寓意，强调孝道的同时也融入了游牧民族对家庭责任的理解。</w:t>
      </w:r>
    </w:p>
    <w:p w14:paraId="709F63B0" w14:textId="77777777" w:rsidR="0089269F" w:rsidRDefault="0089269F">
      <w:pPr>
        <w:rPr>
          <w:rFonts w:hint="eastAsia"/>
        </w:rPr>
      </w:pPr>
    </w:p>
    <w:p w14:paraId="467FD5F7" w14:textId="77777777" w:rsidR="0089269F" w:rsidRDefault="0089269F">
      <w:pPr>
        <w:rPr>
          <w:rFonts w:hint="eastAsia"/>
        </w:rPr>
      </w:pPr>
    </w:p>
    <w:p w14:paraId="066B72B6" w14:textId="77777777" w:rsidR="0089269F" w:rsidRDefault="0089269F">
      <w:pPr>
        <w:rPr>
          <w:rFonts w:hint="eastAsia"/>
        </w:rPr>
      </w:pPr>
      <w:r>
        <w:rPr>
          <w:rFonts w:hint="eastAsia"/>
        </w:rPr>
        <w:t>拼音的作用与现代意义</w:t>
      </w:r>
    </w:p>
    <w:p w14:paraId="50BB8BB2" w14:textId="77777777" w:rsidR="0089269F" w:rsidRDefault="0089269F">
      <w:pPr>
        <w:rPr>
          <w:rFonts w:hint="eastAsia"/>
        </w:rPr>
      </w:pPr>
    </w:p>
    <w:p w14:paraId="647EE575" w14:textId="77777777" w:rsidR="0089269F" w:rsidRDefault="0089269F">
      <w:pPr>
        <w:rPr>
          <w:rFonts w:hint="eastAsia"/>
        </w:rPr>
      </w:pPr>
      <w:r>
        <w:rPr>
          <w:rFonts w:hint="eastAsia"/>
        </w:rPr>
        <w:t>回到标题中的拼音部分，“san zi jing li zhi zhong guo jian rong di de pin yin”，可以看出拼音作为一种工具，在文化传播中起到了桥梁作用。尤其是在现代社会，拼音已经成为连接汉语与其他语言的重要媒介。通过拼音，外国人可以更容易地接触到汉字的发音规则，从而更好地理解中国文化。</w:t>
      </w:r>
    </w:p>
    <w:p w14:paraId="6A0EE0E1" w14:textId="77777777" w:rsidR="0089269F" w:rsidRDefault="0089269F">
      <w:pPr>
        <w:rPr>
          <w:rFonts w:hint="eastAsia"/>
        </w:rPr>
      </w:pPr>
    </w:p>
    <w:p w14:paraId="48C6683A" w14:textId="77777777" w:rsidR="0089269F" w:rsidRDefault="0089269F">
      <w:pPr>
        <w:rPr>
          <w:rFonts w:hint="eastAsia"/>
        </w:rPr>
      </w:pPr>
    </w:p>
    <w:p w14:paraId="5A8A4C44" w14:textId="77777777" w:rsidR="0089269F" w:rsidRDefault="0089269F">
      <w:pPr>
        <w:rPr>
          <w:rFonts w:hint="eastAsia"/>
        </w:rPr>
      </w:pPr>
      <w:r>
        <w:rPr>
          <w:rFonts w:hint="eastAsia"/>
        </w:rPr>
        <w:t>对于《三字经》而言，拼音的应用不仅限于国际传播，还体现在国内教育领域。许多儿童在学习汉字时，会借助拼音来掌握正确的读音。这种方式既保留了传统文化的精髓，又符合现代教育的需求。同时，拼音的使用也让《三字经》在当代社会焕发出新的活力，成为连接过去与未来的纽带。</w:t>
      </w:r>
    </w:p>
    <w:p w14:paraId="424678D3" w14:textId="77777777" w:rsidR="0089269F" w:rsidRDefault="0089269F">
      <w:pPr>
        <w:rPr>
          <w:rFonts w:hint="eastAsia"/>
        </w:rPr>
      </w:pPr>
    </w:p>
    <w:p w14:paraId="2B2ECD04" w14:textId="77777777" w:rsidR="0089269F" w:rsidRDefault="0089269F">
      <w:pPr>
        <w:rPr>
          <w:rFonts w:hint="eastAsia"/>
        </w:rPr>
      </w:pPr>
    </w:p>
    <w:p w14:paraId="55C8CF0E" w14:textId="77777777" w:rsidR="0089269F" w:rsidRDefault="0089269F">
      <w:pPr>
        <w:rPr>
          <w:rFonts w:hint="eastAsia"/>
        </w:rPr>
      </w:pPr>
      <w:r>
        <w:rPr>
          <w:rFonts w:hint="eastAsia"/>
        </w:rPr>
        <w:t>最后的总结：文化传承的力量</w:t>
      </w:r>
    </w:p>
    <w:p w14:paraId="367A6A94" w14:textId="77777777" w:rsidR="0089269F" w:rsidRDefault="0089269F">
      <w:pPr>
        <w:rPr>
          <w:rFonts w:hint="eastAsia"/>
        </w:rPr>
      </w:pPr>
    </w:p>
    <w:p w14:paraId="014906A2" w14:textId="77777777" w:rsidR="0089269F" w:rsidRDefault="0089269F">
      <w:pPr>
        <w:rPr>
          <w:rFonts w:hint="eastAsia"/>
        </w:rPr>
      </w:pPr>
      <w:r>
        <w:rPr>
          <w:rFonts w:hint="eastAsia"/>
        </w:rPr>
        <w:t>《三字经莅中国兼戎狄》这一主题，不仅仅是一个简单的文化现象，更是中华民族多元一体格局的真实写照。从古至今，《三字经》见证了中华文化的包容与创新，同时也促进了各民族之间的交流与融合。在未来，我们应当继续挖掘传统文化的价值，让像《三字经》这样的经典作品在新时代焕发更加耀眼的光芒。</w:t>
      </w:r>
    </w:p>
    <w:p w14:paraId="57CFEE10" w14:textId="77777777" w:rsidR="0089269F" w:rsidRDefault="0089269F">
      <w:pPr>
        <w:rPr>
          <w:rFonts w:hint="eastAsia"/>
        </w:rPr>
      </w:pPr>
    </w:p>
    <w:p w14:paraId="3A97129E" w14:textId="77777777" w:rsidR="0089269F" w:rsidRDefault="008926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44A1EBC" w14:textId="5EECB98C" w:rsidR="00D22323" w:rsidRDefault="00D22323"/>
    <w:sectPr w:rsidR="00D223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323"/>
    <w:rsid w:val="0089269F"/>
    <w:rsid w:val="00B42149"/>
    <w:rsid w:val="00D2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D82F0-C122-49DC-85F4-15643CF55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223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23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23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23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23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23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23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23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23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223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223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223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223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223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223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223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223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223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223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223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223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223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223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223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223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223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223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223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223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2025-03-13T12:09:00Z</dcterms:created>
  <dcterms:modified xsi:type="dcterms:W3CDTF">2025-03-13T12:09:00Z</dcterms:modified>
</cp:coreProperties>
</file>