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C253" w14:textId="77777777" w:rsidR="005C6C86" w:rsidRDefault="005C6C86">
      <w:pPr>
        <w:rPr>
          <w:rFonts w:hint="eastAsia"/>
        </w:rPr>
      </w:pPr>
    </w:p>
    <w:p w14:paraId="20E3545D" w14:textId="77777777" w:rsidR="005C6C86" w:rsidRDefault="005C6C86">
      <w:pPr>
        <w:rPr>
          <w:rFonts w:hint="eastAsia"/>
        </w:rPr>
      </w:pPr>
      <w:r>
        <w:rPr>
          <w:rFonts w:hint="eastAsia"/>
        </w:rPr>
        <w:t>上供的拼音</w:t>
      </w:r>
    </w:p>
    <w:p w14:paraId="3FD81493" w14:textId="77777777" w:rsidR="005C6C86" w:rsidRDefault="005C6C86">
      <w:pPr>
        <w:rPr>
          <w:rFonts w:hint="eastAsia"/>
        </w:rPr>
      </w:pPr>
      <w:r>
        <w:rPr>
          <w:rFonts w:hint="eastAsia"/>
        </w:rPr>
        <w:t>上供，拼音为“shàng gòng”，是中国传统文化中一项重要的仪式行为，主要指在特定的时间或节日里向神灵、祖先等提供祭品以示尊敬和祈福。这一习俗贯穿了中国几千年的历史，是连接生者与逝者、人间与神灵之间的重要纽带。</w:t>
      </w:r>
    </w:p>
    <w:p w14:paraId="381D86FD" w14:textId="77777777" w:rsidR="005C6C86" w:rsidRDefault="005C6C86">
      <w:pPr>
        <w:rPr>
          <w:rFonts w:hint="eastAsia"/>
        </w:rPr>
      </w:pPr>
    </w:p>
    <w:p w14:paraId="59B16F8B" w14:textId="77777777" w:rsidR="005C6C86" w:rsidRDefault="005C6C86">
      <w:pPr>
        <w:rPr>
          <w:rFonts w:hint="eastAsia"/>
        </w:rPr>
      </w:pPr>
    </w:p>
    <w:p w14:paraId="33BA82EA" w14:textId="77777777" w:rsidR="005C6C86" w:rsidRDefault="005C6C86">
      <w:pPr>
        <w:rPr>
          <w:rFonts w:hint="eastAsia"/>
        </w:rPr>
      </w:pPr>
      <w:r>
        <w:rPr>
          <w:rFonts w:hint="eastAsia"/>
        </w:rPr>
        <w:t>上供的历史背景</w:t>
      </w:r>
    </w:p>
    <w:p w14:paraId="236196B7" w14:textId="77777777" w:rsidR="005C6C86" w:rsidRDefault="005C6C86">
      <w:pPr>
        <w:rPr>
          <w:rFonts w:hint="eastAsia"/>
        </w:rPr>
      </w:pPr>
      <w:r>
        <w:rPr>
          <w:rFonts w:hint="eastAsia"/>
        </w:rPr>
        <w:t>追溯上供的历史，可以发现它与中国古代社会的发展紧密相连。早在新石器时代晚期，人们就开始有了祭祀活动的雏形。随着时间的推移，到了商周时期，祭祀已经成为了国家政治生活中不可或缺的一部分。那时的上供不仅仅是个人或家庭的行为，更多的是国家层面的大规模祭祀活动，目的是为了祈求天神保佑国家风调雨顺、国泰民安。</w:t>
      </w:r>
    </w:p>
    <w:p w14:paraId="2CA71B90" w14:textId="77777777" w:rsidR="005C6C86" w:rsidRDefault="005C6C86">
      <w:pPr>
        <w:rPr>
          <w:rFonts w:hint="eastAsia"/>
        </w:rPr>
      </w:pPr>
    </w:p>
    <w:p w14:paraId="23DE2BEE" w14:textId="77777777" w:rsidR="005C6C86" w:rsidRDefault="005C6C86">
      <w:pPr>
        <w:rPr>
          <w:rFonts w:hint="eastAsia"/>
        </w:rPr>
      </w:pPr>
    </w:p>
    <w:p w14:paraId="72821E06" w14:textId="77777777" w:rsidR="005C6C86" w:rsidRDefault="005C6C86">
      <w:pPr>
        <w:rPr>
          <w:rFonts w:hint="eastAsia"/>
        </w:rPr>
      </w:pPr>
      <w:r>
        <w:rPr>
          <w:rFonts w:hint="eastAsia"/>
        </w:rPr>
        <w:t>上供的文化意义</w:t>
      </w:r>
    </w:p>
    <w:p w14:paraId="56658256" w14:textId="77777777" w:rsidR="005C6C86" w:rsidRDefault="005C6C86">
      <w:pPr>
        <w:rPr>
          <w:rFonts w:hint="eastAsia"/>
        </w:rPr>
      </w:pPr>
      <w:r>
        <w:rPr>
          <w:rFonts w:hint="eastAsia"/>
        </w:rPr>
        <w:t>从文化角度来看，上供体现了中国人对自然、祖先以及神灵的敬畏之心。通过上供，人们表达了对自然界馈赠的感激之情，同时也希望借此获得神灵的庇护和祝福。上供也是传承家族记忆和文化的重要方式之一。每到重要节日，家家户户都会精心准备祭品，按照传统仪式进行上供，这不仅强化了家庭成员之间的联系，也使得后代能够铭记家族根源。</w:t>
      </w:r>
    </w:p>
    <w:p w14:paraId="0986996B" w14:textId="77777777" w:rsidR="005C6C86" w:rsidRDefault="005C6C86">
      <w:pPr>
        <w:rPr>
          <w:rFonts w:hint="eastAsia"/>
        </w:rPr>
      </w:pPr>
    </w:p>
    <w:p w14:paraId="387D3BDC" w14:textId="77777777" w:rsidR="005C6C86" w:rsidRDefault="005C6C86">
      <w:pPr>
        <w:rPr>
          <w:rFonts w:hint="eastAsia"/>
        </w:rPr>
      </w:pPr>
    </w:p>
    <w:p w14:paraId="19E2BF98" w14:textId="77777777" w:rsidR="005C6C86" w:rsidRDefault="005C6C86">
      <w:pPr>
        <w:rPr>
          <w:rFonts w:hint="eastAsia"/>
        </w:rPr>
      </w:pPr>
      <w:r>
        <w:rPr>
          <w:rFonts w:hint="eastAsia"/>
        </w:rPr>
        <w:t>现代视角下的上供</w:t>
      </w:r>
    </w:p>
    <w:p w14:paraId="46DC81C0" w14:textId="77777777" w:rsidR="005C6C86" w:rsidRDefault="005C6C86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上供的传统仍然被许多人所保留。上供更多地被视为一种文化和精神寄托，而非单纯迷信行为。许多年轻人在接触到相关知识后，也开始重视并参与其中，希望通过这种方式寻找心灵上的慰藉和归属感。同时，随着科技的发展，一些地方甚至出现了线上祭祀平台，让那些远离家乡的人们也能方便地上供。</w:t>
      </w:r>
    </w:p>
    <w:p w14:paraId="554E721C" w14:textId="77777777" w:rsidR="005C6C86" w:rsidRDefault="005C6C86">
      <w:pPr>
        <w:rPr>
          <w:rFonts w:hint="eastAsia"/>
        </w:rPr>
      </w:pPr>
    </w:p>
    <w:p w14:paraId="6EAAB603" w14:textId="77777777" w:rsidR="005C6C86" w:rsidRDefault="005C6C86">
      <w:pPr>
        <w:rPr>
          <w:rFonts w:hint="eastAsia"/>
        </w:rPr>
      </w:pPr>
    </w:p>
    <w:p w14:paraId="236B47E5" w14:textId="77777777" w:rsidR="005C6C86" w:rsidRDefault="005C6C86">
      <w:pPr>
        <w:rPr>
          <w:rFonts w:hint="eastAsia"/>
        </w:rPr>
      </w:pPr>
      <w:r>
        <w:rPr>
          <w:rFonts w:hint="eastAsia"/>
        </w:rPr>
        <w:t>最后的总结</w:t>
      </w:r>
    </w:p>
    <w:p w14:paraId="71C6414C" w14:textId="77777777" w:rsidR="005C6C86" w:rsidRDefault="005C6C86">
      <w:pPr>
        <w:rPr>
          <w:rFonts w:hint="eastAsia"/>
        </w:rPr>
      </w:pPr>
      <w:r>
        <w:rPr>
          <w:rFonts w:hint="eastAsia"/>
        </w:rPr>
        <w:t>“shàng gòng”不仅仅是一个简单的仪式动作，它承载着深厚的历史文化底蕴，反映了中华民族长久以来的价值观和信仰体系。无论时代如何变迁，上供背后蕴含的对美好生活的向往和对传统的尊重永远不会过时。在这个快速发展的现代社会中，我们应当珍惜这些传统习俗，并努力将它们传承下去。</w:t>
      </w:r>
    </w:p>
    <w:p w14:paraId="43E1576A" w14:textId="77777777" w:rsidR="005C6C86" w:rsidRDefault="005C6C86">
      <w:pPr>
        <w:rPr>
          <w:rFonts w:hint="eastAsia"/>
        </w:rPr>
      </w:pPr>
    </w:p>
    <w:p w14:paraId="4B7DD8C9" w14:textId="77777777" w:rsidR="005C6C86" w:rsidRDefault="005C6C86">
      <w:pPr>
        <w:rPr>
          <w:rFonts w:hint="eastAsia"/>
        </w:rPr>
      </w:pPr>
    </w:p>
    <w:p w14:paraId="6355E382" w14:textId="77777777" w:rsidR="005C6C86" w:rsidRDefault="005C6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BDF96" w14:textId="33C3385C" w:rsidR="008C7EE8" w:rsidRDefault="008C7EE8"/>
    <w:sectPr w:rsidR="008C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8"/>
    <w:rsid w:val="005C6C86"/>
    <w:rsid w:val="008C7E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7CFB-282B-4BCF-BDEA-42D74CC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