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C5C2" w14:textId="77777777" w:rsidR="00B97776" w:rsidRDefault="00B97776">
      <w:pPr>
        <w:rPr>
          <w:rFonts w:hint="eastAsia"/>
        </w:rPr>
      </w:pPr>
    </w:p>
    <w:p w14:paraId="2AAEAEE9" w14:textId="77777777" w:rsidR="00B97776" w:rsidRDefault="00B97776">
      <w:pPr>
        <w:rPr>
          <w:rFonts w:hint="eastAsia"/>
        </w:rPr>
      </w:pPr>
      <w:r>
        <w:rPr>
          <w:rFonts w:hint="eastAsia"/>
        </w:rPr>
        <w:t>人仔版泰坦音响人的概念</w:t>
      </w:r>
    </w:p>
    <w:p w14:paraId="5DE93BD2" w14:textId="77777777" w:rsidR="00B97776" w:rsidRDefault="00B97776">
      <w:pPr>
        <w:rPr>
          <w:rFonts w:hint="eastAsia"/>
        </w:rPr>
      </w:pPr>
      <w:r>
        <w:rPr>
          <w:rFonts w:hint="eastAsia"/>
        </w:rPr>
        <w:t>在玩具和模型制作的世界里，创意与创新是无止境的。人仔版泰坦音响人就是一个将科幻元素与高品质音效结合的独特尝试。这种独特的设计不仅为音频产品带来了全新的外观风格，同时也赋予了其更多互动性和收藏价值。人仔版泰坦音响人通常指的是以著名科幻作品中的角色或机械设定为基础，通过精细的设计和制造工艺，将其转化为具有实际功能（如蓝牙音箱）的可动人形模型。</w:t>
      </w:r>
    </w:p>
    <w:p w14:paraId="03477B29" w14:textId="77777777" w:rsidR="00B97776" w:rsidRDefault="00B97776">
      <w:pPr>
        <w:rPr>
          <w:rFonts w:hint="eastAsia"/>
        </w:rPr>
      </w:pPr>
    </w:p>
    <w:p w14:paraId="5A00A40C" w14:textId="77777777" w:rsidR="00B97776" w:rsidRDefault="00B97776">
      <w:pPr>
        <w:rPr>
          <w:rFonts w:hint="eastAsia"/>
        </w:rPr>
      </w:pPr>
    </w:p>
    <w:p w14:paraId="1F233FB9" w14:textId="77777777" w:rsidR="00B97776" w:rsidRDefault="00B97776">
      <w:pPr>
        <w:rPr>
          <w:rFonts w:hint="eastAsia"/>
        </w:rPr>
      </w:pPr>
      <w:r>
        <w:rPr>
          <w:rFonts w:hint="eastAsia"/>
        </w:rPr>
        <w:t>设计灵感与背景故事</w:t>
      </w:r>
    </w:p>
    <w:p w14:paraId="21B7A9D5" w14:textId="77777777" w:rsidR="00B97776" w:rsidRDefault="00B97776">
      <w:pPr>
        <w:rPr>
          <w:rFonts w:hint="eastAsia"/>
        </w:rPr>
      </w:pPr>
      <w:r>
        <w:rPr>
          <w:rFonts w:hint="eastAsia"/>
        </w:rPr>
        <w:t>这类产品的设计灵感大多源自于深受大众喜爱的科幻电影、动漫或游戏作品。例如，“泰坦”这一概念常出现在各种描绘未来战争或是巨型机械战斗的题材中。设计师们从这些丰富的素材中汲取灵感，将原本只存在于屏幕上的庞大机械战士缩小到可以放置在桌面上的尺寸，同时保留其标志性的外观特征。背景故事往往围绕着这些泰坦是如何被重新编程成为音乐传播的使者，为人类带来和谐之音而非战争的破坏。</w:t>
      </w:r>
    </w:p>
    <w:p w14:paraId="44D21792" w14:textId="77777777" w:rsidR="00B97776" w:rsidRDefault="00B97776">
      <w:pPr>
        <w:rPr>
          <w:rFonts w:hint="eastAsia"/>
        </w:rPr>
      </w:pPr>
    </w:p>
    <w:p w14:paraId="6C7C5D37" w14:textId="77777777" w:rsidR="00B97776" w:rsidRDefault="00B97776">
      <w:pPr>
        <w:rPr>
          <w:rFonts w:hint="eastAsia"/>
        </w:rPr>
      </w:pPr>
    </w:p>
    <w:p w14:paraId="7A7B65C0" w14:textId="77777777" w:rsidR="00B97776" w:rsidRDefault="00B97776">
      <w:pPr>
        <w:rPr>
          <w:rFonts w:hint="eastAsia"/>
        </w:rPr>
      </w:pPr>
      <w:r>
        <w:rPr>
          <w:rFonts w:hint="eastAsia"/>
        </w:rPr>
        <w:t>制造工艺与材料选择</w:t>
      </w:r>
    </w:p>
    <w:p w14:paraId="63222503" w14:textId="77777777" w:rsidR="00B97776" w:rsidRDefault="00B97776">
      <w:pPr>
        <w:rPr>
          <w:rFonts w:hint="eastAsia"/>
        </w:rPr>
      </w:pPr>
      <w:r>
        <w:rPr>
          <w:rFonts w:hint="eastAsia"/>
        </w:rPr>
        <w:t>制造一个高质量的人仔版泰坦音响人需要精密的技术和高品质的材料。外壳多采用耐用且轻便的ABS塑料，既保证了结构强度也减轻了重量，便于用户携带和摆放。内部则配备了高效能的扬声器单元和蓝牙模块，确保输出的声音清晰饱满。为了增加真实感，设计师还会特别注重细节处理，比如使用金属漆面来模仿机械装甲的质感，或者通过3D打印技术实现复杂的几何形状和纹理。</w:t>
      </w:r>
    </w:p>
    <w:p w14:paraId="0EA3C2AE" w14:textId="77777777" w:rsidR="00B97776" w:rsidRDefault="00B97776">
      <w:pPr>
        <w:rPr>
          <w:rFonts w:hint="eastAsia"/>
        </w:rPr>
      </w:pPr>
    </w:p>
    <w:p w14:paraId="5C20D51A" w14:textId="77777777" w:rsidR="00B97776" w:rsidRDefault="00B97776">
      <w:pPr>
        <w:rPr>
          <w:rFonts w:hint="eastAsia"/>
        </w:rPr>
      </w:pPr>
    </w:p>
    <w:p w14:paraId="69EB8990" w14:textId="77777777" w:rsidR="00B97776" w:rsidRDefault="00B97776">
      <w:pPr>
        <w:rPr>
          <w:rFonts w:hint="eastAsia"/>
        </w:rPr>
      </w:pPr>
      <w:r>
        <w:rPr>
          <w:rFonts w:hint="eastAsia"/>
        </w:rPr>
        <w:t>拼装过程详解</w:t>
      </w:r>
    </w:p>
    <w:p w14:paraId="58A2E956" w14:textId="77777777" w:rsidR="00B97776" w:rsidRDefault="00B97776">
      <w:pPr>
        <w:rPr>
          <w:rFonts w:hint="eastAsia"/>
        </w:rPr>
      </w:pPr>
      <w:r>
        <w:rPr>
          <w:rFonts w:hint="eastAsia"/>
        </w:rPr>
        <w:t>对于喜欢动手的朋友来说，拼装一个人仔版泰坦音响人无疑是一次充满乐趣的体验。根据说明书检查所有零件是否齐全，包括主体框架、武器配件以及音响组件等。接着，按照步骤依次组装各个部分，这期间可能需要用到一些简单的工具如螺丝刀或钳子。值得注意的是，在连接电子元件时要格外小心，确保正负极正确对接以免损坏设备。完成基本结构后，最后一步是装饰工作，比如贴上标志性的贴纸或进行个性化涂装。</w:t>
      </w:r>
    </w:p>
    <w:p w14:paraId="7EC0DF1E" w14:textId="77777777" w:rsidR="00B97776" w:rsidRDefault="00B97776">
      <w:pPr>
        <w:rPr>
          <w:rFonts w:hint="eastAsia"/>
        </w:rPr>
      </w:pPr>
    </w:p>
    <w:p w14:paraId="5623DC80" w14:textId="77777777" w:rsidR="00B97776" w:rsidRDefault="00B97776">
      <w:pPr>
        <w:rPr>
          <w:rFonts w:hint="eastAsia"/>
        </w:rPr>
      </w:pPr>
    </w:p>
    <w:p w14:paraId="5A25E72A" w14:textId="77777777" w:rsidR="00B97776" w:rsidRDefault="00B97776">
      <w:pPr>
        <w:rPr>
          <w:rFonts w:hint="eastAsia"/>
        </w:rPr>
      </w:pPr>
      <w:r>
        <w:rPr>
          <w:rFonts w:hint="eastAsia"/>
        </w:rPr>
        <w:t>最后的总结</w:t>
      </w:r>
    </w:p>
    <w:p w14:paraId="68513867" w14:textId="77777777" w:rsidR="00B97776" w:rsidRDefault="00B97776">
      <w:pPr>
        <w:rPr>
          <w:rFonts w:hint="eastAsia"/>
        </w:rPr>
      </w:pPr>
      <w:r>
        <w:rPr>
          <w:rFonts w:hint="eastAsia"/>
        </w:rPr>
        <w:t>人仔版泰坦音响人不仅是科技与艺术的结晶，更是每个科幻爱好者心中梦想的具体化。它不仅仅是一个音响设备，更是一件能够讲述故事的艺术品。通过亲手拼装这样一个模型，不仅可以锻炼个人的手工技能，更能深入理解背后的文化意义和技术原理。无论是作为礼物送给朋友还是自己收藏，都是极具价值的选择。</w:t>
      </w:r>
    </w:p>
    <w:p w14:paraId="500D9318" w14:textId="77777777" w:rsidR="00B97776" w:rsidRDefault="00B97776">
      <w:pPr>
        <w:rPr>
          <w:rFonts w:hint="eastAsia"/>
        </w:rPr>
      </w:pPr>
    </w:p>
    <w:p w14:paraId="6CEF635D" w14:textId="77777777" w:rsidR="00B97776" w:rsidRDefault="00B97776">
      <w:pPr>
        <w:rPr>
          <w:rFonts w:hint="eastAsia"/>
        </w:rPr>
      </w:pPr>
    </w:p>
    <w:p w14:paraId="101A7C5B" w14:textId="77777777" w:rsidR="00B97776" w:rsidRDefault="00B97776">
      <w:pPr>
        <w:rPr>
          <w:rFonts w:hint="eastAsia"/>
        </w:rPr>
      </w:pPr>
      <w:r>
        <w:rPr>
          <w:rFonts w:hint="eastAsia"/>
        </w:rPr>
        <w:t>本文是由每日作文网(2345lzwz.com)为大家创作</w:t>
      </w:r>
    </w:p>
    <w:p w14:paraId="7575F80C" w14:textId="36C3C99E" w:rsidR="00F25B04" w:rsidRDefault="00F25B04"/>
    <w:sectPr w:rsidR="00F25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04"/>
    <w:rsid w:val="00B42149"/>
    <w:rsid w:val="00B97776"/>
    <w:rsid w:val="00F2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170B2-8B81-486F-BB0E-59E34F9E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B04"/>
    <w:rPr>
      <w:rFonts w:cstheme="majorBidi"/>
      <w:color w:val="2F5496" w:themeColor="accent1" w:themeShade="BF"/>
      <w:sz w:val="28"/>
      <w:szCs w:val="28"/>
    </w:rPr>
  </w:style>
  <w:style w:type="character" w:customStyle="1" w:styleId="50">
    <w:name w:val="标题 5 字符"/>
    <w:basedOn w:val="a0"/>
    <w:link w:val="5"/>
    <w:uiPriority w:val="9"/>
    <w:semiHidden/>
    <w:rsid w:val="00F25B04"/>
    <w:rPr>
      <w:rFonts w:cstheme="majorBidi"/>
      <w:color w:val="2F5496" w:themeColor="accent1" w:themeShade="BF"/>
      <w:sz w:val="24"/>
    </w:rPr>
  </w:style>
  <w:style w:type="character" w:customStyle="1" w:styleId="60">
    <w:name w:val="标题 6 字符"/>
    <w:basedOn w:val="a0"/>
    <w:link w:val="6"/>
    <w:uiPriority w:val="9"/>
    <w:semiHidden/>
    <w:rsid w:val="00F25B04"/>
    <w:rPr>
      <w:rFonts w:cstheme="majorBidi"/>
      <w:b/>
      <w:bCs/>
      <w:color w:val="2F5496" w:themeColor="accent1" w:themeShade="BF"/>
    </w:rPr>
  </w:style>
  <w:style w:type="character" w:customStyle="1" w:styleId="70">
    <w:name w:val="标题 7 字符"/>
    <w:basedOn w:val="a0"/>
    <w:link w:val="7"/>
    <w:uiPriority w:val="9"/>
    <w:semiHidden/>
    <w:rsid w:val="00F25B04"/>
    <w:rPr>
      <w:rFonts w:cstheme="majorBidi"/>
      <w:b/>
      <w:bCs/>
      <w:color w:val="595959" w:themeColor="text1" w:themeTint="A6"/>
    </w:rPr>
  </w:style>
  <w:style w:type="character" w:customStyle="1" w:styleId="80">
    <w:name w:val="标题 8 字符"/>
    <w:basedOn w:val="a0"/>
    <w:link w:val="8"/>
    <w:uiPriority w:val="9"/>
    <w:semiHidden/>
    <w:rsid w:val="00F25B04"/>
    <w:rPr>
      <w:rFonts w:cstheme="majorBidi"/>
      <w:color w:val="595959" w:themeColor="text1" w:themeTint="A6"/>
    </w:rPr>
  </w:style>
  <w:style w:type="character" w:customStyle="1" w:styleId="90">
    <w:name w:val="标题 9 字符"/>
    <w:basedOn w:val="a0"/>
    <w:link w:val="9"/>
    <w:uiPriority w:val="9"/>
    <w:semiHidden/>
    <w:rsid w:val="00F25B04"/>
    <w:rPr>
      <w:rFonts w:eastAsiaTheme="majorEastAsia" w:cstheme="majorBidi"/>
      <w:color w:val="595959" w:themeColor="text1" w:themeTint="A6"/>
    </w:rPr>
  </w:style>
  <w:style w:type="paragraph" w:styleId="a3">
    <w:name w:val="Title"/>
    <w:basedOn w:val="a"/>
    <w:next w:val="a"/>
    <w:link w:val="a4"/>
    <w:uiPriority w:val="10"/>
    <w:qFormat/>
    <w:rsid w:val="00F25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B04"/>
    <w:pPr>
      <w:spacing w:before="160"/>
      <w:jc w:val="center"/>
    </w:pPr>
    <w:rPr>
      <w:i/>
      <w:iCs/>
      <w:color w:val="404040" w:themeColor="text1" w:themeTint="BF"/>
    </w:rPr>
  </w:style>
  <w:style w:type="character" w:customStyle="1" w:styleId="a8">
    <w:name w:val="引用 字符"/>
    <w:basedOn w:val="a0"/>
    <w:link w:val="a7"/>
    <w:uiPriority w:val="29"/>
    <w:rsid w:val="00F25B04"/>
    <w:rPr>
      <w:i/>
      <w:iCs/>
      <w:color w:val="404040" w:themeColor="text1" w:themeTint="BF"/>
    </w:rPr>
  </w:style>
  <w:style w:type="paragraph" w:styleId="a9">
    <w:name w:val="List Paragraph"/>
    <w:basedOn w:val="a"/>
    <w:uiPriority w:val="34"/>
    <w:qFormat/>
    <w:rsid w:val="00F25B04"/>
    <w:pPr>
      <w:ind w:left="720"/>
      <w:contextualSpacing/>
    </w:pPr>
  </w:style>
  <w:style w:type="character" w:styleId="aa">
    <w:name w:val="Intense Emphasis"/>
    <w:basedOn w:val="a0"/>
    <w:uiPriority w:val="21"/>
    <w:qFormat/>
    <w:rsid w:val="00F25B04"/>
    <w:rPr>
      <w:i/>
      <w:iCs/>
      <w:color w:val="2F5496" w:themeColor="accent1" w:themeShade="BF"/>
    </w:rPr>
  </w:style>
  <w:style w:type="paragraph" w:styleId="ab">
    <w:name w:val="Intense Quote"/>
    <w:basedOn w:val="a"/>
    <w:next w:val="a"/>
    <w:link w:val="ac"/>
    <w:uiPriority w:val="30"/>
    <w:qFormat/>
    <w:rsid w:val="00F25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B04"/>
    <w:rPr>
      <w:i/>
      <w:iCs/>
      <w:color w:val="2F5496" w:themeColor="accent1" w:themeShade="BF"/>
    </w:rPr>
  </w:style>
  <w:style w:type="character" w:styleId="ad">
    <w:name w:val="Intense Reference"/>
    <w:basedOn w:val="a0"/>
    <w:uiPriority w:val="32"/>
    <w:qFormat/>
    <w:rsid w:val="00F25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