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505E" w14:textId="77777777" w:rsidR="00BE49E7" w:rsidRDefault="00BE49E7">
      <w:pPr>
        <w:rPr>
          <w:rFonts w:hint="eastAsia"/>
        </w:rPr>
      </w:pPr>
    </w:p>
    <w:p w14:paraId="12391305" w14:textId="77777777" w:rsidR="00BE49E7" w:rsidRDefault="00BE49E7">
      <w:pPr>
        <w:rPr>
          <w:rFonts w:hint="eastAsia"/>
        </w:rPr>
      </w:pPr>
      <w:r>
        <w:rPr>
          <w:rFonts w:hint="eastAsia"/>
        </w:rPr>
        <w:t>什么叫叠拼房</w:t>
      </w:r>
    </w:p>
    <w:p w14:paraId="0FC67FAF" w14:textId="77777777" w:rsidR="00BE49E7" w:rsidRDefault="00BE49E7">
      <w:pPr>
        <w:rPr>
          <w:rFonts w:hint="eastAsia"/>
        </w:rPr>
      </w:pPr>
      <w:r>
        <w:rPr>
          <w:rFonts w:hint="eastAsia"/>
        </w:rPr>
        <w:t>叠拼房是一种结合了别墅与公寓优点的新型住宅形式，通常位于多层建筑中。它通过上下楼层的不同布局设计，既保留了别墅的空间独立性，又兼具了公寓的便捷管理特性。叠拼房一般由两到三层组成，每一户都有自己的入户门，有些还配有私家小院或者露台，为居住者提供了更多的私人空间和生活乐趣。</w:t>
      </w:r>
    </w:p>
    <w:p w14:paraId="712E1B2C" w14:textId="77777777" w:rsidR="00BE49E7" w:rsidRDefault="00BE49E7">
      <w:pPr>
        <w:rPr>
          <w:rFonts w:hint="eastAsia"/>
        </w:rPr>
      </w:pPr>
    </w:p>
    <w:p w14:paraId="6620CB64" w14:textId="77777777" w:rsidR="00BE49E7" w:rsidRDefault="00BE49E7">
      <w:pPr>
        <w:rPr>
          <w:rFonts w:hint="eastAsia"/>
        </w:rPr>
      </w:pPr>
    </w:p>
    <w:p w14:paraId="74C853CB" w14:textId="77777777" w:rsidR="00BE49E7" w:rsidRDefault="00BE49E7">
      <w:pPr>
        <w:rPr>
          <w:rFonts w:hint="eastAsia"/>
        </w:rPr>
      </w:pPr>
      <w:r>
        <w:rPr>
          <w:rFonts w:hint="eastAsia"/>
        </w:rPr>
        <w:t>叠拼房的特点</w:t>
      </w:r>
    </w:p>
    <w:p w14:paraId="2924DF2E" w14:textId="77777777" w:rsidR="00BE49E7" w:rsidRDefault="00BE49E7">
      <w:pPr>
        <w:rPr>
          <w:rFonts w:hint="eastAsia"/>
        </w:rPr>
      </w:pPr>
      <w:r>
        <w:rPr>
          <w:rFonts w:hint="eastAsia"/>
        </w:rPr>
        <w:t>叠拼房的最大特点是其独特的空间设计。每套房子都分为上下两层或多层，内部结构灵活多样，可以满足不同家庭的需求。例如，有的叠拼房将客厅、餐厅等公共区域设置在下层，卧室则布置在上层，增加了生活的私密性和层次感。许多叠拼房项目还会配备有地下车库，确保住户的车辆安全停放。</w:t>
      </w:r>
    </w:p>
    <w:p w14:paraId="42A5C31C" w14:textId="77777777" w:rsidR="00BE49E7" w:rsidRDefault="00BE49E7">
      <w:pPr>
        <w:rPr>
          <w:rFonts w:hint="eastAsia"/>
        </w:rPr>
      </w:pPr>
    </w:p>
    <w:p w14:paraId="276C1B0F" w14:textId="77777777" w:rsidR="00BE49E7" w:rsidRDefault="00BE49E7">
      <w:pPr>
        <w:rPr>
          <w:rFonts w:hint="eastAsia"/>
        </w:rPr>
      </w:pPr>
    </w:p>
    <w:p w14:paraId="16033198" w14:textId="77777777" w:rsidR="00BE49E7" w:rsidRDefault="00BE49E7">
      <w:pPr>
        <w:rPr>
          <w:rFonts w:hint="eastAsia"/>
        </w:rPr>
      </w:pPr>
      <w:r>
        <w:rPr>
          <w:rFonts w:hint="eastAsia"/>
        </w:rPr>
        <w:t>叠拼房的优势</w:t>
      </w:r>
    </w:p>
    <w:p w14:paraId="6CFAD32A" w14:textId="77777777" w:rsidR="00BE49E7" w:rsidRDefault="00BE49E7">
      <w:pPr>
        <w:rPr>
          <w:rFonts w:hint="eastAsia"/>
        </w:rPr>
      </w:pPr>
      <w:r>
        <w:rPr>
          <w:rFonts w:hint="eastAsia"/>
        </w:rPr>
        <w:t>相比于传统住宅，叠拼房拥有众多优势。在价格方面，由于其土地使用效率高，建造成本相对较低，因此售价或租金也较为亲民，适合更多消费者购买或租赁。叠拼房虽然不是独栋别墅，但仍然能提供接近别墅的生活体验，比如拥有自己的庭院或露台，让居民享受户外活动的乐趣。叠拼房所在社区往往配套设施完善，绿化率高，环境优美，为居民提供了一个舒适的生活空间。</w:t>
      </w:r>
    </w:p>
    <w:p w14:paraId="7519E2BD" w14:textId="77777777" w:rsidR="00BE49E7" w:rsidRDefault="00BE49E7">
      <w:pPr>
        <w:rPr>
          <w:rFonts w:hint="eastAsia"/>
        </w:rPr>
      </w:pPr>
    </w:p>
    <w:p w14:paraId="455879BE" w14:textId="77777777" w:rsidR="00BE49E7" w:rsidRDefault="00BE49E7">
      <w:pPr>
        <w:rPr>
          <w:rFonts w:hint="eastAsia"/>
        </w:rPr>
      </w:pPr>
    </w:p>
    <w:p w14:paraId="239F1830" w14:textId="77777777" w:rsidR="00BE49E7" w:rsidRDefault="00BE49E7">
      <w:pPr>
        <w:rPr>
          <w:rFonts w:hint="eastAsia"/>
        </w:rPr>
      </w:pPr>
      <w:r>
        <w:rPr>
          <w:rFonts w:hint="eastAsia"/>
        </w:rPr>
        <w:t>叠拼房的发展趋势</w:t>
      </w:r>
    </w:p>
    <w:p w14:paraId="7F4DC3BA" w14:textId="77777777" w:rsidR="00BE49E7" w:rsidRDefault="00BE49E7">
      <w:pPr>
        <w:rPr>
          <w:rFonts w:hint="eastAsia"/>
        </w:rPr>
      </w:pPr>
      <w:r>
        <w:rPr>
          <w:rFonts w:hint="eastAsia"/>
        </w:rPr>
        <w:t>随着城市化进程的加快和人们对居住品质要求的提高，叠拼房作为一种创新的住宅形式，正在逐渐受到市场的欢迎。尤其是在大城市，土地资源稀缺，而人们对居住空间和质量的要求却越来越高，叠拼房以其独特的优势成为一种理想的解决方案。未来，随着建筑设计理念的进步和技术的发展，叠拼房有望在材料选择、节能环保等方面实现新的突破，进一步提升居住者的体验。</w:t>
      </w:r>
    </w:p>
    <w:p w14:paraId="6447F9EB" w14:textId="77777777" w:rsidR="00BE49E7" w:rsidRDefault="00BE49E7">
      <w:pPr>
        <w:rPr>
          <w:rFonts w:hint="eastAsia"/>
        </w:rPr>
      </w:pPr>
    </w:p>
    <w:p w14:paraId="47CF901A" w14:textId="77777777" w:rsidR="00BE49E7" w:rsidRDefault="00BE49E7">
      <w:pPr>
        <w:rPr>
          <w:rFonts w:hint="eastAsia"/>
        </w:rPr>
      </w:pPr>
    </w:p>
    <w:p w14:paraId="7E55F817" w14:textId="77777777" w:rsidR="00BE49E7" w:rsidRDefault="00BE49E7">
      <w:pPr>
        <w:rPr>
          <w:rFonts w:hint="eastAsia"/>
        </w:rPr>
      </w:pPr>
      <w:r>
        <w:rPr>
          <w:rFonts w:hint="eastAsia"/>
        </w:rPr>
        <w:t>如何选择叠拼房</w:t>
      </w:r>
    </w:p>
    <w:p w14:paraId="79971E66" w14:textId="77777777" w:rsidR="00BE49E7" w:rsidRDefault="00BE49E7">
      <w:pPr>
        <w:rPr>
          <w:rFonts w:hint="eastAsia"/>
        </w:rPr>
      </w:pPr>
      <w:r>
        <w:rPr>
          <w:rFonts w:hint="eastAsia"/>
        </w:rPr>
        <w:t>对于想要购买或租赁叠拼房的人来说，了解一些基本的选择标准是非常重要的。首先要考虑的是位置，好的地理位置不仅方便日常生活，还能保证房产的价值稳定增长。其次要注意房屋的质量和小区的物业管理水平，这些都是影响居住体验的关键因素。不要忽视周边配套设施，如学校、医院、商场等，完善的配套能够大大提高生活的便利性。</w:t>
      </w:r>
    </w:p>
    <w:p w14:paraId="1369F86E" w14:textId="77777777" w:rsidR="00BE49E7" w:rsidRDefault="00BE49E7">
      <w:pPr>
        <w:rPr>
          <w:rFonts w:hint="eastAsia"/>
        </w:rPr>
      </w:pPr>
    </w:p>
    <w:p w14:paraId="4FA39B54" w14:textId="77777777" w:rsidR="00BE49E7" w:rsidRDefault="00BE49E7">
      <w:pPr>
        <w:rPr>
          <w:rFonts w:hint="eastAsia"/>
        </w:rPr>
      </w:pPr>
    </w:p>
    <w:p w14:paraId="304BF2B0" w14:textId="77777777" w:rsidR="00BE49E7" w:rsidRDefault="00BE49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B1B98" w14:textId="528AC247" w:rsidR="0074095E" w:rsidRDefault="0074095E"/>
    <w:sectPr w:rsidR="00740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5E"/>
    <w:rsid w:val="0074095E"/>
    <w:rsid w:val="00B42149"/>
    <w:rsid w:val="00B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CE746-9B22-4AF4-8F29-9AB9BA45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