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B651D" w14:textId="77777777" w:rsidR="009A0C3B" w:rsidRDefault="009A0C3B">
      <w:pPr>
        <w:rPr>
          <w:rFonts w:hint="eastAsia"/>
        </w:rPr>
      </w:pPr>
      <w:r>
        <w:rPr>
          <w:rFonts w:hint="eastAsia"/>
        </w:rPr>
        <w:t>入鞘的拼音：yuè qiào</w:t>
      </w:r>
    </w:p>
    <w:p w14:paraId="3C4C97B8" w14:textId="77777777" w:rsidR="009A0C3B" w:rsidRDefault="009A0C3B">
      <w:pPr>
        <w:rPr>
          <w:rFonts w:hint="eastAsia"/>
        </w:rPr>
      </w:pPr>
      <w:r>
        <w:rPr>
          <w:rFonts w:hint="eastAsia"/>
        </w:rPr>
        <w:t>“入鞘”这个词，可能对很多人来说并不常见。它是指将刀剑等利器放入其保护套中，即我们所说的“鞘”。这个动作在古代武艺中是必不可少的一部分，它不仅是为了保护武器不受损坏，也是为了确保持剑者的安全。在汉语拼音中，“入鞘”的拼音是“yuè qiào”，其中“入”为进入之意，而“鞘”则是指装刀剑的套子。</w:t>
      </w:r>
    </w:p>
    <w:p w14:paraId="06FD04EC" w14:textId="77777777" w:rsidR="009A0C3B" w:rsidRDefault="009A0C3B">
      <w:pPr>
        <w:rPr>
          <w:rFonts w:hint="eastAsia"/>
        </w:rPr>
      </w:pPr>
    </w:p>
    <w:p w14:paraId="60575530" w14:textId="77777777" w:rsidR="009A0C3B" w:rsidRDefault="009A0C3B">
      <w:pPr>
        <w:rPr>
          <w:rFonts w:hint="eastAsia"/>
        </w:rPr>
      </w:pPr>
    </w:p>
    <w:p w14:paraId="763CDB7A" w14:textId="77777777" w:rsidR="009A0C3B" w:rsidRDefault="009A0C3B">
      <w:pPr>
        <w:rPr>
          <w:rFonts w:hint="eastAsia"/>
        </w:rPr>
      </w:pPr>
      <w:r>
        <w:rPr>
          <w:rFonts w:hint="eastAsia"/>
        </w:rPr>
        <w:t>从历史的角度看入鞘的意义</w:t>
      </w:r>
    </w:p>
    <w:p w14:paraId="00B2AA44" w14:textId="77777777" w:rsidR="009A0C3B" w:rsidRDefault="009A0C3B">
      <w:pPr>
        <w:rPr>
          <w:rFonts w:hint="eastAsia"/>
        </w:rPr>
      </w:pPr>
      <w:r>
        <w:rPr>
          <w:rFonts w:hint="eastAsia"/>
        </w:rPr>
        <w:t>在中国悠久的历史长河中，刀剑不仅是战斗的工具，更是一种身份和地位的象征。无论是武侠小说中的江湖侠客，还是历史上赫赫有名的将军，他们的佩剑都是个人形象的重要组成部分。而入鞘这一动作，体现了使用者对于武器的尊重与珍惜。每当战事结束或者训练完毕，将领们都会小心翼翼地将手中的兵器收入鞘中，这不仅是对武器的一种保养方式，更是对和平的一种向往。因为只有在和平时期，刀剑才能静静地躺在鞘内，不需出鞘见血。</w:t>
      </w:r>
    </w:p>
    <w:p w14:paraId="234DB5A5" w14:textId="77777777" w:rsidR="009A0C3B" w:rsidRDefault="009A0C3B">
      <w:pPr>
        <w:rPr>
          <w:rFonts w:hint="eastAsia"/>
        </w:rPr>
      </w:pPr>
    </w:p>
    <w:p w14:paraId="27C3EDD4" w14:textId="77777777" w:rsidR="009A0C3B" w:rsidRDefault="009A0C3B">
      <w:pPr>
        <w:rPr>
          <w:rFonts w:hint="eastAsia"/>
        </w:rPr>
      </w:pPr>
    </w:p>
    <w:p w14:paraId="4A1E2FD2" w14:textId="77777777" w:rsidR="009A0C3B" w:rsidRDefault="009A0C3B">
      <w:pPr>
        <w:rPr>
          <w:rFonts w:hint="eastAsia"/>
        </w:rPr>
      </w:pPr>
      <w:r>
        <w:rPr>
          <w:rFonts w:hint="eastAsia"/>
        </w:rPr>
        <w:t>入鞘的文化内涵</w:t>
      </w:r>
    </w:p>
    <w:p w14:paraId="57881B4F" w14:textId="77777777" w:rsidR="009A0C3B" w:rsidRDefault="009A0C3B">
      <w:pPr>
        <w:rPr>
          <w:rFonts w:hint="eastAsia"/>
        </w:rPr>
      </w:pPr>
      <w:r>
        <w:rPr>
          <w:rFonts w:hint="eastAsia"/>
        </w:rPr>
        <w:t>除了实际功能外，入鞘还承载着丰富的文化意义。在一些传统的武术表演或仪式上，入鞘的动作往往被赋予了特别的意义。比如，在拜师礼、毕业典礼或是重要庆典活动中，当一名弟子完成了一系列严格的考验后，师父会亲自为其新铸的剑入鞘，象征着弟子已经掌握了技艺，可以独立行走江湖。在某些地区，人们相信入鞘能够封印住刀剑上的灵魂，使得这些武器不会随意伤人，这也反映了古人对于自然力量的敬畏之心。</w:t>
      </w:r>
    </w:p>
    <w:p w14:paraId="79A94FEB" w14:textId="77777777" w:rsidR="009A0C3B" w:rsidRDefault="009A0C3B">
      <w:pPr>
        <w:rPr>
          <w:rFonts w:hint="eastAsia"/>
        </w:rPr>
      </w:pPr>
    </w:p>
    <w:p w14:paraId="1BD346FA" w14:textId="77777777" w:rsidR="009A0C3B" w:rsidRDefault="009A0C3B">
      <w:pPr>
        <w:rPr>
          <w:rFonts w:hint="eastAsia"/>
        </w:rPr>
      </w:pPr>
    </w:p>
    <w:p w14:paraId="7E7ED1DC" w14:textId="77777777" w:rsidR="009A0C3B" w:rsidRDefault="009A0C3B">
      <w:pPr>
        <w:rPr>
          <w:rFonts w:hint="eastAsia"/>
        </w:rPr>
      </w:pPr>
      <w:r>
        <w:rPr>
          <w:rFonts w:hint="eastAsia"/>
        </w:rPr>
        <w:t>入鞘的艺术表现</w:t>
      </w:r>
    </w:p>
    <w:p w14:paraId="0E0272D9" w14:textId="77777777" w:rsidR="009A0C3B" w:rsidRDefault="009A0C3B">
      <w:pPr>
        <w:rPr>
          <w:rFonts w:hint="eastAsia"/>
        </w:rPr>
      </w:pPr>
      <w:r>
        <w:rPr>
          <w:rFonts w:hint="eastAsia"/>
        </w:rPr>
        <w:t>随着时代的发展，入鞘不仅仅局限于实物操作层面，它也成为了艺术创作的重要灵感来源。在文学作品里，作家们常常通过描写人物如何对待自己的武器来展现角色的性格特征。一个谨慎稳重的角色可能会非常注重自己宝剑的状态，总是保持其光亮如新，并且每次用完之后都会认真地将其收入鞘中；相反，如果一个人行事鲁莽，则很可能对自己的武器疏于管理。而在影视剧中，导演们也会巧妙地利用入鞘这一细节来增强情节张力。例如，在一场紧张刺激的决斗场景结束后，胜利者缓缓将剑收入鞘中，这样的画面不仅让观众感受到战斗结束后的宁静，同时也暗示着主角内心深处对于生命的尊重。</w:t>
      </w:r>
    </w:p>
    <w:p w14:paraId="0AFD189E" w14:textId="77777777" w:rsidR="009A0C3B" w:rsidRDefault="009A0C3B">
      <w:pPr>
        <w:rPr>
          <w:rFonts w:hint="eastAsia"/>
        </w:rPr>
      </w:pPr>
    </w:p>
    <w:p w14:paraId="43C13C44" w14:textId="77777777" w:rsidR="009A0C3B" w:rsidRDefault="009A0C3B">
      <w:pPr>
        <w:rPr>
          <w:rFonts w:hint="eastAsia"/>
        </w:rPr>
      </w:pPr>
    </w:p>
    <w:p w14:paraId="006D483D" w14:textId="77777777" w:rsidR="009A0C3B" w:rsidRDefault="009A0C3B">
      <w:pPr>
        <w:rPr>
          <w:rFonts w:hint="eastAsia"/>
        </w:rPr>
      </w:pPr>
      <w:r>
        <w:rPr>
          <w:rFonts w:hint="eastAsia"/>
        </w:rPr>
        <w:t>现代语境下的入鞘</w:t>
      </w:r>
    </w:p>
    <w:p w14:paraId="23EC266C" w14:textId="77777777" w:rsidR="009A0C3B" w:rsidRDefault="009A0C3B">
      <w:pPr>
        <w:rPr>
          <w:rFonts w:hint="eastAsia"/>
        </w:rPr>
      </w:pPr>
      <w:r>
        <w:rPr>
          <w:rFonts w:hint="eastAsia"/>
        </w:rPr>
        <w:t>尽管现代社会已不再是冷兵器主宰的时代，但入鞘所代表的精神仍然具有深远的影响。今天的人们虽然不再依赖刀剑作战，但我们依然可以从中学到很多宝贵的东西。比如说，在处理人际关系时，我们应该学会适时收起自己的锋芒，不要轻易伤害他人；同时也要懂得爱护身边的一切，包括物质财富和个人能力。入鞘还可以理解为一种自我约束的能力——当我们面对外界诱惑或者挑战时，能否像古人对待武器那样，坚守内心的平静，做到既不骄纵也不自卑，这才是真正的智慧所在。</w:t>
      </w:r>
    </w:p>
    <w:p w14:paraId="2816C059" w14:textId="77777777" w:rsidR="009A0C3B" w:rsidRDefault="009A0C3B">
      <w:pPr>
        <w:rPr>
          <w:rFonts w:hint="eastAsia"/>
        </w:rPr>
      </w:pPr>
    </w:p>
    <w:p w14:paraId="57DE6CFF" w14:textId="77777777" w:rsidR="009A0C3B" w:rsidRDefault="009A0C3B">
      <w:pPr>
        <w:rPr>
          <w:rFonts w:hint="eastAsia"/>
        </w:rPr>
      </w:pPr>
    </w:p>
    <w:p w14:paraId="5C10EBF6" w14:textId="77777777" w:rsidR="009A0C3B" w:rsidRDefault="009A0C3B">
      <w:pPr>
        <w:rPr>
          <w:rFonts w:hint="eastAsia"/>
        </w:rPr>
      </w:pPr>
      <w:r>
        <w:rPr>
          <w:rFonts w:hint="eastAsia"/>
        </w:rPr>
        <w:t>最后的总结</w:t>
      </w:r>
    </w:p>
    <w:p w14:paraId="7985DBE1" w14:textId="77777777" w:rsidR="009A0C3B" w:rsidRDefault="009A0C3B">
      <w:pPr>
        <w:rPr>
          <w:rFonts w:hint="eastAsia"/>
        </w:rPr>
      </w:pPr>
      <w:r>
        <w:rPr>
          <w:rFonts w:hint="eastAsia"/>
        </w:rPr>
        <w:t>“入鞘”虽只是一个简单的动作，但它背后却蕴含着深厚的历史文化底蕴以及人文精神。无论是在古代还是现代，它都提醒着我们要珍视所拥有的一切，以平和的心态去面对生活中的种种变化。希望未来还能有更多机会深入探讨这个话题，让更多人了解到中国传统文化中那些鲜为人知却又充满魅力的知识点。</w:t>
      </w:r>
    </w:p>
    <w:p w14:paraId="0AF34A8C" w14:textId="77777777" w:rsidR="009A0C3B" w:rsidRDefault="009A0C3B">
      <w:pPr>
        <w:rPr>
          <w:rFonts w:hint="eastAsia"/>
        </w:rPr>
      </w:pPr>
    </w:p>
    <w:p w14:paraId="631EA16C" w14:textId="77777777" w:rsidR="009A0C3B" w:rsidRDefault="009A0C3B">
      <w:pPr>
        <w:rPr>
          <w:rFonts w:hint="eastAsia"/>
        </w:rPr>
      </w:pPr>
      <w:r>
        <w:rPr>
          <w:rFonts w:hint="eastAsia"/>
        </w:rPr>
        <w:t>本文是由每日作文网(2345lzwz.com)为大家创作</w:t>
      </w:r>
    </w:p>
    <w:p w14:paraId="0B61F908" w14:textId="327F925C" w:rsidR="009D5BA1" w:rsidRDefault="009D5BA1"/>
    <w:sectPr w:rsidR="009D5B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BA1"/>
    <w:rsid w:val="009A0C3B"/>
    <w:rsid w:val="009D5BA1"/>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2D48DF-1EA5-451A-87ED-03CE5955B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5BA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5BA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5BA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5BA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5BA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5BA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5BA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5BA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5BA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5BA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5BA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5BA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5BA1"/>
    <w:rPr>
      <w:rFonts w:cstheme="majorBidi"/>
      <w:color w:val="2F5496" w:themeColor="accent1" w:themeShade="BF"/>
      <w:sz w:val="28"/>
      <w:szCs w:val="28"/>
    </w:rPr>
  </w:style>
  <w:style w:type="character" w:customStyle="1" w:styleId="50">
    <w:name w:val="标题 5 字符"/>
    <w:basedOn w:val="a0"/>
    <w:link w:val="5"/>
    <w:uiPriority w:val="9"/>
    <w:semiHidden/>
    <w:rsid w:val="009D5BA1"/>
    <w:rPr>
      <w:rFonts w:cstheme="majorBidi"/>
      <w:color w:val="2F5496" w:themeColor="accent1" w:themeShade="BF"/>
      <w:sz w:val="24"/>
    </w:rPr>
  </w:style>
  <w:style w:type="character" w:customStyle="1" w:styleId="60">
    <w:name w:val="标题 6 字符"/>
    <w:basedOn w:val="a0"/>
    <w:link w:val="6"/>
    <w:uiPriority w:val="9"/>
    <w:semiHidden/>
    <w:rsid w:val="009D5BA1"/>
    <w:rPr>
      <w:rFonts w:cstheme="majorBidi"/>
      <w:b/>
      <w:bCs/>
      <w:color w:val="2F5496" w:themeColor="accent1" w:themeShade="BF"/>
    </w:rPr>
  </w:style>
  <w:style w:type="character" w:customStyle="1" w:styleId="70">
    <w:name w:val="标题 7 字符"/>
    <w:basedOn w:val="a0"/>
    <w:link w:val="7"/>
    <w:uiPriority w:val="9"/>
    <w:semiHidden/>
    <w:rsid w:val="009D5BA1"/>
    <w:rPr>
      <w:rFonts w:cstheme="majorBidi"/>
      <w:b/>
      <w:bCs/>
      <w:color w:val="595959" w:themeColor="text1" w:themeTint="A6"/>
    </w:rPr>
  </w:style>
  <w:style w:type="character" w:customStyle="1" w:styleId="80">
    <w:name w:val="标题 8 字符"/>
    <w:basedOn w:val="a0"/>
    <w:link w:val="8"/>
    <w:uiPriority w:val="9"/>
    <w:semiHidden/>
    <w:rsid w:val="009D5BA1"/>
    <w:rPr>
      <w:rFonts w:cstheme="majorBidi"/>
      <w:color w:val="595959" w:themeColor="text1" w:themeTint="A6"/>
    </w:rPr>
  </w:style>
  <w:style w:type="character" w:customStyle="1" w:styleId="90">
    <w:name w:val="标题 9 字符"/>
    <w:basedOn w:val="a0"/>
    <w:link w:val="9"/>
    <w:uiPriority w:val="9"/>
    <w:semiHidden/>
    <w:rsid w:val="009D5BA1"/>
    <w:rPr>
      <w:rFonts w:eastAsiaTheme="majorEastAsia" w:cstheme="majorBidi"/>
      <w:color w:val="595959" w:themeColor="text1" w:themeTint="A6"/>
    </w:rPr>
  </w:style>
  <w:style w:type="paragraph" w:styleId="a3">
    <w:name w:val="Title"/>
    <w:basedOn w:val="a"/>
    <w:next w:val="a"/>
    <w:link w:val="a4"/>
    <w:uiPriority w:val="10"/>
    <w:qFormat/>
    <w:rsid w:val="009D5BA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5BA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5BA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5BA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5BA1"/>
    <w:pPr>
      <w:spacing w:before="160"/>
      <w:jc w:val="center"/>
    </w:pPr>
    <w:rPr>
      <w:i/>
      <w:iCs/>
      <w:color w:val="404040" w:themeColor="text1" w:themeTint="BF"/>
    </w:rPr>
  </w:style>
  <w:style w:type="character" w:customStyle="1" w:styleId="a8">
    <w:name w:val="引用 字符"/>
    <w:basedOn w:val="a0"/>
    <w:link w:val="a7"/>
    <w:uiPriority w:val="29"/>
    <w:rsid w:val="009D5BA1"/>
    <w:rPr>
      <w:i/>
      <w:iCs/>
      <w:color w:val="404040" w:themeColor="text1" w:themeTint="BF"/>
    </w:rPr>
  </w:style>
  <w:style w:type="paragraph" w:styleId="a9">
    <w:name w:val="List Paragraph"/>
    <w:basedOn w:val="a"/>
    <w:uiPriority w:val="34"/>
    <w:qFormat/>
    <w:rsid w:val="009D5BA1"/>
    <w:pPr>
      <w:ind w:left="720"/>
      <w:contextualSpacing/>
    </w:pPr>
  </w:style>
  <w:style w:type="character" w:styleId="aa">
    <w:name w:val="Intense Emphasis"/>
    <w:basedOn w:val="a0"/>
    <w:uiPriority w:val="21"/>
    <w:qFormat/>
    <w:rsid w:val="009D5BA1"/>
    <w:rPr>
      <w:i/>
      <w:iCs/>
      <w:color w:val="2F5496" w:themeColor="accent1" w:themeShade="BF"/>
    </w:rPr>
  </w:style>
  <w:style w:type="paragraph" w:styleId="ab">
    <w:name w:val="Intense Quote"/>
    <w:basedOn w:val="a"/>
    <w:next w:val="a"/>
    <w:link w:val="ac"/>
    <w:uiPriority w:val="30"/>
    <w:qFormat/>
    <w:rsid w:val="009D5B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5BA1"/>
    <w:rPr>
      <w:i/>
      <w:iCs/>
      <w:color w:val="2F5496" w:themeColor="accent1" w:themeShade="BF"/>
    </w:rPr>
  </w:style>
  <w:style w:type="character" w:styleId="ad">
    <w:name w:val="Intense Reference"/>
    <w:basedOn w:val="a0"/>
    <w:uiPriority w:val="32"/>
    <w:qFormat/>
    <w:rsid w:val="009D5B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Words>
  <Characters>1062</Characters>
  <Application>Microsoft Office Word</Application>
  <DocSecurity>0</DocSecurity>
  <Lines>8</Lines>
  <Paragraphs>2</Paragraphs>
  <ScaleCrop>false</ScaleCrop>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