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0A6F" w14:textId="77777777" w:rsidR="009A3C2C" w:rsidRDefault="009A3C2C">
      <w:pPr>
        <w:rPr>
          <w:rFonts w:hint="eastAsia"/>
        </w:rPr>
      </w:pPr>
    </w:p>
    <w:p w14:paraId="43195E17" w14:textId="77777777" w:rsidR="009A3C2C" w:rsidRDefault="009A3C2C">
      <w:pPr>
        <w:rPr>
          <w:rFonts w:hint="eastAsia"/>
        </w:rPr>
      </w:pPr>
      <w:r>
        <w:rPr>
          <w:rFonts w:hint="eastAsia"/>
        </w:rPr>
        <w:t>唛的拼音和笔画</w:t>
      </w:r>
    </w:p>
    <w:p w14:paraId="63FDD7D6" w14:textId="77777777" w:rsidR="009A3C2C" w:rsidRDefault="009A3C2C">
      <w:pPr>
        <w:rPr>
          <w:rFonts w:hint="eastAsia"/>
        </w:rPr>
      </w:pPr>
      <w:r>
        <w:rPr>
          <w:rFonts w:hint="eastAsia"/>
        </w:rPr>
        <w:t>“唛”这个字在日常生活中可能并不常见，但对那些从事贸易、物流或制造业的人来说，这个词却相当熟悉。它主要用于指代商品上的标识或标签，也就是我们常说的“商标”或“标志”。根据汉语拼音，“唛”的拼音是“mài”，属于第四声，即降调。在汉字书写上，“唛”由口字旁加上卖字组成，总共有8划。其中，口字旁占3划，卖字部分则为5划。</w:t>
      </w:r>
    </w:p>
    <w:p w14:paraId="7D9AD788" w14:textId="77777777" w:rsidR="009A3C2C" w:rsidRDefault="009A3C2C">
      <w:pPr>
        <w:rPr>
          <w:rFonts w:hint="eastAsia"/>
        </w:rPr>
      </w:pPr>
    </w:p>
    <w:p w14:paraId="4290C313" w14:textId="77777777" w:rsidR="009A3C2C" w:rsidRDefault="009A3C2C">
      <w:pPr>
        <w:rPr>
          <w:rFonts w:hint="eastAsia"/>
        </w:rPr>
      </w:pPr>
    </w:p>
    <w:p w14:paraId="651FAD3C" w14:textId="77777777" w:rsidR="009A3C2C" w:rsidRDefault="009A3C2C">
      <w:pPr>
        <w:rPr>
          <w:rFonts w:hint="eastAsia"/>
        </w:rPr>
      </w:pPr>
      <w:r>
        <w:rPr>
          <w:rFonts w:hint="eastAsia"/>
        </w:rPr>
        <w:t>唛的历史背景</w:t>
      </w:r>
    </w:p>
    <w:p w14:paraId="06F830D4" w14:textId="77777777" w:rsidR="009A3C2C" w:rsidRDefault="009A3C2C">
      <w:pPr>
        <w:rPr>
          <w:rFonts w:hint="eastAsia"/>
        </w:rPr>
      </w:pPr>
      <w:r>
        <w:rPr>
          <w:rFonts w:hint="eastAsia"/>
        </w:rPr>
        <w:t>关于“唛”的起源并没有非常明确的历史记载，但是从其使用场景来看，它与商品交易有着密不可分的关系。随着商品经济的发展，为了区分不同商家的商品，以及方便货物的运输和识别，人们开始在自己的产品上标注特定的标记，这就是最早的“唛头”。随着时间的推移，这种做法逐渐演变成现代意义上的商标制度，成为品牌识别的重要组成部分。</w:t>
      </w:r>
    </w:p>
    <w:p w14:paraId="1AE31EBD" w14:textId="77777777" w:rsidR="009A3C2C" w:rsidRDefault="009A3C2C">
      <w:pPr>
        <w:rPr>
          <w:rFonts w:hint="eastAsia"/>
        </w:rPr>
      </w:pPr>
    </w:p>
    <w:p w14:paraId="3C24C313" w14:textId="77777777" w:rsidR="009A3C2C" w:rsidRDefault="009A3C2C">
      <w:pPr>
        <w:rPr>
          <w:rFonts w:hint="eastAsia"/>
        </w:rPr>
      </w:pPr>
    </w:p>
    <w:p w14:paraId="1F92BEE3" w14:textId="77777777" w:rsidR="009A3C2C" w:rsidRDefault="009A3C2C">
      <w:pPr>
        <w:rPr>
          <w:rFonts w:hint="eastAsia"/>
        </w:rPr>
      </w:pPr>
      <w:r>
        <w:rPr>
          <w:rFonts w:hint="eastAsia"/>
        </w:rPr>
        <w:t>唛的实际应用</w:t>
      </w:r>
    </w:p>
    <w:p w14:paraId="4CF316AC" w14:textId="77777777" w:rsidR="009A3C2C" w:rsidRDefault="009A3C2C">
      <w:pPr>
        <w:rPr>
          <w:rFonts w:hint="eastAsia"/>
        </w:rPr>
      </w:pPr>
      <w:r>
        <w:rPr>
          <w:rFonts w:hint="eastAsia"/>
        </w:rPr>
        <w:t>在现代社会中，“唛”被广泛应用于各种场合，特别是在国际贸易中尤为重要。通过唛头，可以快速了解货物的基本信息，如生产地、重量、尺寸等关键数据。在服装、食品、电子产品等多个行业，唛头也起着不可或缺的作用。例如，在服装吊牌上可以看到详细的材质成分、洗涤说明等信息；而在食品包装上，则会标明保质期、配料表等内容。</w:t>
      </w:r>
    </w:p>
    <w:p w14:paraId="7E40FBBD" w14:textId="77777777" w:rsidR="009A3C2C" w:rsidRDefault="009A3C2C">
      <w:pPr>
        <w:rPr>
          <w:rFonts w:hint="eastAsia"/>
        </w:rPr>
      </w:pPr>
    </w:p>
    <w:p w14:paraId="77FEEC11" w14:textId="77777777" w:rsidR="009A3C2C" w:rsidRDefault="009A3C2C">
      <w:pPr>
        <w:rPr>
          <w:rFonts w:hint="eastAsia"/>
        </w:rPr>
      </w:pPr>
    </w:p>
    <w:p w14:paraId="3DA4A64B" w14:textId="77777777" w:rsidR="009A3C2C" w:rsidRDefault="009A3C2C">
      <w:pPr>
        <w:rPr>
          <w:rFonts w:hint="eastAsia"/>
        </w:rPr>
      </w:pPr>
      <w:r>
        <w:rPr>
          <w:rFonts w:hint="eastAsia"/>
        </w:rPr>
        <w:t>学习唛的相关知识</w:t>
      </w:r>
    </w:p>
    <w:p w14:paraId="63550525" w14:textId="77777777" w:rsidR="009A3C2C" w:rsidRDefault="009A3C2C">
      <w:pPr>
        <w:rPr>
          <w:rFonts w:hint="eastAsia"/>
        </w:rPr>
      </w:pPr>
      <w:r>
        <w:rPr>
          <w:rFonts w:hint="eastAsia"/>
        </w:rPr>
        <w:t>对于想要深入了解“唛”的人来说，除了掌握它的基本含义和用法之外，还可以通过学习相关的国际贸易术语、了解不同国家和地区对于商品标识的规定等方式来增加知识面。同时，由于信息技术的发展，现在越来越多的企业开始采用电子唛头（e-Mark），这不仅提高了效率，还增强了信息的安全性和准确性。</w:t>
      </w:r>
    </w:p>
    <w:p w14:paraId="29951590" w14:textId="77777777" w:rsidR="009A3C2C" w:rsidRDefault="009A3C2C">
      <w:pPr>
        <w:rPr>
          <w:rFonts w:hint="eastAsia"/>
        </w:rPr>
      </w:pPr>
    </w:p>
    <w:p w14:paraId="7143E1B2" w14:textId="77777777" w:rsidR="009A3C2C" w:rsidRDefault="009A3C2C">
      <w:pPr>
        <w:rPr>
          <w:rFonts w:hint="eastAsia"/>
        </w:rPr>
      </w:pPr>
    </w:p>
    <w:p w14:paraId="4440B593" w14:textId="77777777" w:rsidR="009A3C2C" w:rsidRDefault="009A3C2C">
      <w:pPr>
        <w:rPr>
          <w:rFonts w:hint="eastAsia"/>
        </w:rPr>
      </w:pPr>
      <w:r>
        <w:rPr>
          <w:rFonts w:hint="eastAsia"/>
        </w:rPr>
        <w:t>最后的总结</w:t>
      </w:r>
    </w:p>
    <w:p w14:paraId="7E8E4708" w14:textId="77777777" w:rsidR="009A3C2C" w:rsidRDefault="009A3C2C">
      <w:pPr>
        <w:rPr>
          <w:rFonts w:hint="eastAsia"/>
        </w:rPr>
      </w:pPr>
      <w:r>
        <w:rPr>
          <w:rFonts w:hint="eastAsia"/>
        </w:rPr>
        <w:t>“唛”虽然看似简单的一个字，但它背后蕴含的文化意义和实际用途却是十分丰富的。无论是从语言学角度探讨其发音和书写规则，还是从商业视角分析它在市场中的作用，都能发现这个字的独特魅力。希望通过对“唛”的介绍，能让更多人认识到它的重要性，并在日常生活或工作中加以运用。</w:t>
      </w:r>
    </w:p>
    <w:p w14:paraId="6BC29BD4" w14:textId="77777777" w:rsidR="009A3C2C" w:rsidRDefault="009A3C2C">
      <w:pPr>
        <w:rPr>
          <w:rFonts w:hint="eastAsia"/>
        </w:rPr>
      </w:pPr>
    </w:p>
    <w:p w14:paraId="0BC62632" w14:textId="77777777" w:rsidR="009A3C2C" w:rsidRDefault="009A3C2C">
      <w:pPr>
        <w:rPr>
          <w:rFonts w:hint="eastAsia"/>
        </w:rPr>
      </w:pPr>
    </w:p>
    <w:p w14:paraId="555A119E" w14:textId="77777777" w:rsidR="009A3C2C" w:rsidRDefault="009A3C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85FB0" w14:textId="4BB40CC0" w:rsidR="00A13884" w:rsidRDefault="00A13884"/>
    <w:sectPr w:rsidR="00A13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84"/>
    <w:rsid w:val="009A3C2C"/>
    <w:rsid w:val="00A138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013EA-E71B-43B6-8F29-3468762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