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886E" w14:textId="77777777" w:rsidR="00072AF4" w:rsidRDefault="00072AF4">
      <w:pPr>
        <w:rPr>
          <w:rFonts w:hint="eastAsia"/>
        </w:rPr>
      </w:pPr>
    </w:p>
    <w:p w14:paraId="22C98C59" w14:textId="77777777" w:rsidR="00072AF4" w:rsidRDefault="00072AF4">
      <w:pPr>
        <w:rPr>
          <w:rFonts w:hint="eastAsia"/>
        </w:rPr>
      </w:pPr>
      <w:r>
        <w:rPr>
          <w:rFonts w:hint="eastAsia"/>
        </w:rPr>
        <w:t>如果这两个字的拼音</w:t>
      </w:r>
    </w:p>
    <w:p w14:paraId="65F3156F" w14:textId="77777777" w:rsidR="00072AF4" w:rsidRDefault="00072AF4">
      <w:pPr>
        <w:rPr>
          <w:rFonts w:hint="eastAsia"/>
        </w:rPr>
      </w:pPr>
      <w:r>
        <w:rPr>
          <w:rFonts w:hint="eastAsia"/>
        </w:rPr>
        <w:t>“如果”这两个字，在汉语拼音中分别读作“ruo4”和“guo2”。它们组合在一起，构成了一个表达假设或条件的连词。在日常生活中，“如果”被广泛应用于各种场合，无论是口语交流还是书面表达，都扮演着不可或缺的角色。通过它，我们可以探索可能性、构建理论以及设想不同情境下的结果。</w:t>
      </w:r>
    </w:p>
    <w:p w14:paraId="03179FBA" w14:textId="77777777" w:rsidR="00072AF4" w:rsidRDefault="00072AF4">
      <w:pPr>
        <w:rPr>
          <w:rFonts w:hint="eastAsia"/>
        </w:rPr>
      </w:pPr>
    </w:p>
    <w:p w14:paraId="7C95A727" w14:textId="77777777" w:rsidR="00072AF4" w:rsidRDefault="00072AF4">
      <w:pPr>
        <w:rPr>
          <w:rFonts w:hint="eastAsia"/>
        </w:rPr>
      </w:pPr>
    </w:p>
    <w:p w14:paraId="22CED0D8" w14:textId="77777777" w:rsidR="00072AF4" w:rsidRDefault="00072AF4">
      <w:pPr>
        <w:rPr>
          <w:rFonts w:hint="eastAsia"/>
        </w:rPr>
      </w:pPr>
      <w:r>
        <w:rPr>
          <w:rFonts w:hint="eastAsia"/>
        </w:rPr>
        <w:t>语言中的桥梁</w:t>
      </w:r>
    </w:p>
    <w:p w14:paraId="6B0288E5" w14:textId="77777777" w:rsidR="00072AF4" w:rsidRDefault="00072AF4">
      <w:pPr>
        <w:rPr>
          <w:rFonts w:hint="eastAsia"/>
        </w:rPr>
      </w:pPr>
      <w:r>
        <w:rPr>
          <w:rFonts w:hint="eastAsia"/>
        </w:rPr>
        <w:t>作为一种连接现实与想象的语言工具，“如果”为人们提供了一种思考未来的方式。它像一座桥梁，将已知的事实与未知的可能性相连接。无论是在科学探究中提出假设，还是文学创作里编织情节，“如果”的使用都极大地丰富了我们的思维世界。借助这个简单的词汇，我们能够挑战现状，激发创造力，并开拓新的视野。</w:t>
      </w:r>
    </w:p>
    <w:p w14:paraId="597E2E7B" w14:textId="77777777" w:rsidR="00072AF4" w:rsidRDefault="00072AF4">
      <w:pPr>
        <w:rPr>
          <w:rFonts w:hint="eastAsia"/>
        </w:rPr>
      </w:pPr>
    </w:p>
    <w:p w14:paraId="572AD861" w14:textId="77777777" w:rsidR="00072AF4" w:rsidRDefault="00072AF4">
      <w:pPr>
        <w:rPr>
          <w:rFonts w:hint="eastAsia"/>
        </w:rPr>
      </w:pPr>
    </w:p>
    <w:p w14:paraId="3EB0C15C" w14:textId="77777777" w:rsidR="00072AF4" w:rsidRDefault="00072AF4">
      <w:pPr>
        <w:rPr>
          <w:rFonts w:hint="eastAsia"/>
        </w:rPr>
      </w:pPr>
      <w:r>
        <w:rPr>
          <w:rFonts w:hint="eastAsia"/>
        </w:rPr>
        <w:t>文化视角下的“如果”</w:t>
      </w:r>
    </w:p>
    <w:p w14:paraId="1F34B0C3" w14:textId="77777777" w:rsidR="00072AF4" w:rsidRDefault="00072AF4">
      <w:pPr>
        <w:rPr>
          <w:rFonts w:hint="eastAsia"/>
        </w:rPr>
      </w:pPr>
      <w:r>
        <w:rPr>
          <w:rFonts w:hint="eastAsia"/>
        </w:rPr>
        <w:t>从文化角度来看，“如果”的使用反映了社会对不确定性的接受程度和对未来的态度。在一些文化中，强调命运不可改变的观点可能会减少“如果”这类词语的使用频率；而在另一些文化中，鼓励创新和个人选择的理念则可能促进更多关于可能性的讨论。因此，“如果”不仅仅是一个语言学概念，也是理解不同文化价值观念的一个窗口。</w:t>
      </w:r>
    </w:p>
    <w:p w14:paraId="6C5B968C" w14:textId="77777777" w:rsidR="00072AF4" w:rsidRDefault="00072AF4">
      <w:pPr>
        <w:rPr>
          <w:rFonts w:hint="eastAsia"/>
        </w:rPr>
      </w:pPr>
    </w:p>
    <w:p w14:paraId="1B47E40B" w14:textId="77777777" w:rsidR="00072AF4" w:rsidRDefault="00072AF4">
      <w:pPr>
        <w:rPr>
          <w:rFonts w:hint="eastAsia"/>
        </w:rPr>
      </w:pPr>
    </w:p>
    <w:p w14:paraId="2FE337FF" w14:textId="77777777" w:rsidR="00072AF4" w:rsidRDefault="00072AF4">
      <w:pPr>
        <w:rPr>
          <w:rFonts w:hint="eastAsia"/>
        </w:rPr>
      </w:pPr>
      <w:r>
        <w:rPr>
          <w:rFonts w:hint="eastAsia"/>
        </w:rPr>
        <w:t>教育中的角色</w:t>
      </w:r>
    </w:p>
    <w:p w14:paraId="4F5F84AA" w14:textId="77777777" w:rsidR="00072AF4" w:rsidRDefault="00072AF4">
      <w:pPr>
        <w:rPr>
          <w:rFonts w:hint="eastAsia"/>
        </w:rPr>
      </w:pPr>
      <w:r>
        <w:rPr>
          <w:rFonts w:hint="eastAsia"/>
        </w:rPr>
        <w:t>在学校教育中，“如果”是培养学生批判性思维的重要工具。教师们经常利用假设性问题来引导学生进行深入思考，例如：“如果你是故事中的主人公，你会怎么做？”这种方式不仅有助于提高学生的逻辑推理能力，还能增强他们解决实际问题的能力。通过不断地提出“如果”，学生们学会了如何分析信息、评估选项并作出合理决策。</w:t>
      </w:r>
    </w:p>
    <w:p w14:paraId="7B0E07AA" w14:textId="77777777" w:rsidR="00072AF4" w:rsidRDefault="00072AF4">
      <w:pPr>
        <w:rPr>
          <w:rFonts w:hint="eastAsia"/>
        </w:rPr>
      </w:pPr>
    </w:p>
    <w:p w14:paraId="5F646DB8" w14:textId="77777777" w:rsidR="00072AF4" w:rsidRDefault="00072AF4">
      <w:pPr>
        <w:rPr>
          <w:rFonts w:hint="eastAsia"/>
        </w:rPr>
      </w:pPr>
    </w:p>
    <w:p w14:paraId="56113DAB" w14:textId="77777777" w:rsidR="00072AF4" w:rsidRDefault="00072AF4">
      <w:pPr>
        <w:rPr>
          <w:rFonts w:hint="eastAsia"/>
        </w:rPr>
      </w:pPr>
      <w:r>
        <w:rPr>
          <w:rFonts w:hint="eastAsia"/>
        </w:rPr>
        <w:t>科技发展中的“如果”</w:t>
      </w:r>
    </w:p>
    <w:p w14:paraId="428B1A96" w14:textId="77777777" w:rsidR="00072AF4" w:rsidRDefault="00072AF4">
      <w:pPr>
        <w:rPr>
          <w:rFonts w:hint="eastAsia"/>
        </w:rPr>
      </w:pPr>
      <w:r>
        <w:rPr>
          <w:rFonts w:hint="eastAsia"/>
        </w:rPr>
        <w:t>在科技领域，“如果”同样发挥着重要作用。科学家和技术开发者常常基于“如果”来构思新想法、设计实验方案或开发新技术。正是这种对未知的好奇心和探索精神，推动了人类社会不断向前发展。比如，在计算机科学中，算法的设计往往需要考虑多种情况，这就涉及到大量的“如果”条件判断，从而确保程序能够在不同的输入下正确运行。</w:t>
      </w:r>
    </w:p>
    <w:p w14:paraId="0B43CE67" w14:textId="77777777" w:rsidR="00072AF4" w:rsidRDefault="00072AF4">
      <w:pPr>
        <w:rPr>
          <w:rFonts w:hint="eastAsia"/>
        </w:rPr>
      </w:pPr>
    </w:p>
    <w:p w14:paraId="39B24747" w14:textId="77777777" w:rsidR="00072AF4" w:rsidRDefault="00072AF4">
      <w:pPr>
        <w:rPr>
          <w:rFonts w:hint="eastAsia"/>
        </w:rPr>
      </w:pPr>
    </w:p>
    <w:p w14:paraId="555AEC9B" w14:textId="77777777" w:rsidR="00072AF4" w:rsidRDefault="00072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A003C" w14:textId="0765542D" w:rsidR="00D957C4" w:rsidRDefault="00D957C4"/>
    <w:sectPr w:rsidR="00D9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C4"/>
    <w:rsid w:val="00072AF4"/>
    <w:rsid w:val="00B42149"/>
    <w:rsid w:val="00D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9AFD2-C58F-47CC-A4D4-47C8D6AE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