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6F90" w14:textId="77777777" w:rsidR="007C452E" w:rsidRDefault="007C452E">
      <w:pPr>
        <w:rPr>
          <w:rFonts w:hint="eastAsia"/>
        </w:rPr>
      </w:pPr>
    </w:p>
    <w:p w14:paraId="5EB5E918" w14:textId="77777777" w:rsidR="007C452E" w:rsidRDefault="007C452E">
      <w:pPr>
        <w:rPr>
          <w:rFonts w:hint="eastAsia"/>
        </w:rPr>
      </w:pPr>
      <w:r>
        <w:rPr>
          <w:rFonts w:hint="eastAsia"/>
        </w:rPr>
        <w:t>少年游苏轼的拼音版介绍</w:t>
      </w:r>
    </w:p>
    <w:p w14:paraId="637E87FF" w14:textId="77777777" w:rsidR="007C452E" w:rsidRDefault="007C452E">
      <w:pPr>
        <w:rPr>
          <w:rFonts w:hint="eastAsia"/>
        </w:rPr>
      </w:pPr>
      <w:r>
        <w:rPr>
          <w:rFonts w:hint="eastAsia"/>
        </w:rPr>
        <w:t>《少年游》是北宋著名文人苏轼创作的一首词，通过这首词，苏轼表达了对年轻时代的怀念与追忆。将这首经典的古诗词转换为拼音版，不仅有助于现代读者更好地理解和诵读原作，而且对于学习汉语发音和提高语言能力也有着极大的帮助。</w:t>
      </w:r>
    </w:p>
    <w:p w14:paraId="550B8697" w14:textId="77777777" w:rsidR="007C452E" w:rsidRDefault="007C452E">
      <w:pPr>
        <w:rPr>
          <w:rFonts w:hint="eastAsia"/>
        </w:rPr>
      </w:pPr>
    </w:p>
    <w:p w14:paraId="7F826AEA" w14:textId="77777777" w:rsidR="007C452E" w:rsidRDefault="007C452E">
      <w:pPr>
        <w:rPr>
          <w:rFonts w:hint="eastAsia"/>
        </w:rPr>
      </w:pPr>
    </w:p>
    <w:p w14:paraId="1AF48224" w14:textId="77777777" w:rsidR="007C452E" w:rsidRDefault="007C452E">
      <w:pPr>
        <w:rPr>
          <w:rFonts w:hint="eastAsia"/>
        </w:rPr>
      </w:pPr>
      <w:r>
        <w:rPr>
          <w:rFonts w:hint="eastAsia"/>
        </w:rPr>
        <w:t>关于《少年游》及其作者苏轼</w:t>
      </w:r>
    </w:p>
    <w:p w14:paraId="353C1294" w14:textId="77777777" w:rsidR="007C452E" w:rsidRDefault="007C452E">
      <w:pPr>
        <w:rPr>
          <w:rFonts w:hint="eastAsia"/>
        </w:rPr>
      </w:pPr>
      <w:r>
        <w:rPr>
          <w:rFonts w:hint="eastAsia"/>
        </w:rPr>
        <w:t>苏轼（1037-1101），字子瞻，号东坡居士，四川眉山人，是中国文学史上著名的诗人、词人、散文家和书画家。他的作品广泛涉及诗歌、词、散文等多个领域，以其深邃的思想内容、丰富的艺术表现手法以及独特的个人风格而著称于世。《少年游》作为其代表作之一，以简洁明快的语言描绘了青年时期的自由奔放和豪情壮志，展现了苏轼豁达乐观的人生态度。</w:t>
      </w:r>
    </w:p>
    <w:p w14:paraId="3A481C6B" w14:textId="77777777" w:rsidR="007C452E" w:rsidRDefault="007C452E">
      <w:pPr>
        <w:rPr>
          <w:rFonts w:hint="eastAsia"/>
        </w:rPr>
      </w:pPr>
    </w:p>
    <w:p w14:paraId="1E295412" w14:textId="77777777" w:rsidR="007C452E" w:rsidRDefault="007C452E">
      <w:pPr>
        <w:rPr>
          <w:rFonts w:hint="eastAsia"/>
        </w:rPr>
      </w:pPr>
    </w:p>
    <w:p w14:paraId="1AC9B8E1" w14:textId="77777777" w:rsidR="007C452E" w:rsidRDefault="007C452E">
      <w:pPr>
        <w:rPr>
          <w:rFonts w:hint="eastAsia"/>
        </w:rPr>
      </w:pPr>
      <w:r>
        <w:rPr>
          <w:rFonts w:hint="eastAsia"/>
        </w:rPr>
        <w:t>《少年游》拼音版的独特魅力</w:t>
      </w:r>
    </w:p>
    <w:p w14:paraId="1F717F99" w14:textId="77777777" w:rsidR="007C452E" w:rsidRDefault="007C452E">
      <w:pPr>
        <w:rPr>
          <w:rFonts w:hint="eastAsia"/>
        </w:rPr>
      </w:pPr>
      <w:r>
        <w:rPr>
          <w:rFonts w:hint="eastAsia"/>
        </w:rPr>
        <w:t>将《少年游》转化为拼音版，首先能够帮助那些正在学习汉语的学生或外国人更准确地掌握每个汉字的发音。拼音版可以作为一种新的阅读体验，让读者在欣赏古典文学之美的同时，也能感受到汉字语音的魅力。例如，“长安道，潇洒几时还”，通过拼音“Cháng'ān dào, xiāosǎ jǐ shí hái”来朗读，不仅能够让人们更加注重诗句的韵律美，也便于记忆和传颂。</w:t>
      </w:r>
    </w:p>
    <w:p w14:paraId="7FEB20E8" w14:textId="77777777" w:rsidR="007C452E" w:rsidRDefault="007C452E">
      <w:pPr>
        <w:rPr>
          <w:rFonts w:hint="eastAsia"/>
        </w:rPr>
      </w:pPr>
    </w:p>
    <w:p w14:paraId="784980BD" w14:textId="77777777" w:rsidR="007C452E" w:rsidRDefault="007C452E">
      <w:pPr>
        <w:rPr>
          <w:rFonts w:hint="eastAsia"/>
        </w:rPr>
      </w:pPr>
    </w:p>
    <w:p w14:paraId="5138F288" w14:textId="77777777" w:rsidR="007C452E" w:rsidRDefault="007C452E">
      <w:pPr>
        <w:rPr>
          <w:rFonts w:hint="eastAsia"/>
        </w:rPr>
      </w:pPr>
      <w:r>
        <w:rPr>
          <w:rFonts w:hint="eastAsia"/>
        </w:rPr>
        <w:t>拼音版《少年游》的学习价值</w:t>
      </w:r>
    </w:p>
    <w:p w14:paraId="42F19791" w14:textId="77777777" w:rsidR="007C452E" w:rsidRDefault="007C452E">
      <w:pPr>
        <w:rPr>
          <w:rFonts w:hint="eastAsia"/>
        </w:rPr>
      </w:pPr>
      <w:r>
        <w:rPr>
          <w:rFonts w:hint="eastAsia"/>
        </w:rPr>
        <w:t>拼音版的《少年游》在教育领域具有重要的应用价值。它不仅可以作为汉语学习者的辅助教材，促进他们对中国传统文化的理解和喜爱，同时也是一种有效的教学工具，有助于教师讲解古诗词的声调和韵律。对于一些希望通过阅读经典来提高自身文化素养的人来说，《少年游》的拼音版提供了一个低门槛的入口，使得更多的人能够接触到这部优秀的文化遗产。</w:t>
      </w:r>
    </w:p>
    <w:p w14:paraId="2FA7778C" w14:textId="77777777" w:rsidR="007C452E" w:rsidRDefault="007C452E">
      <w:pPr>
        <w:rPr>
          <w:rFonts w:hint="eastAsia"/>
        </w:rPr>
      </w:pPr>
    </w:p>
    <w:p w14:paraId="4F419A3B" w14:textId="77777777" w:rsidR="007C452E" w:rsidRDefault="007C452E">
      <w:pPr>
        <w:rPr>
          <w:rFonts w:hint="eastAsia"/>
        </w:rPr>
      </w:pPr>
    </w:p>
    <w:p w14:paraId="378CBBF5" w14:textId="77777777" w:rsidR="007C452E" w:rsidRDefault="007C452E">
      <w:pPr>
        <w:rPr>
          <w:rFonts w:hint="eastAsia"/>
        </w:rPr>
      </w:pPr>
      <w:r>
        <w:rPr>
          <w:rFonts w:hint="eastAsia"/>
        </w:rPr>
        <w:t>最后的总结：传承与发展</w:t>
      </w:r>
    </w:p>
    <w:p w14:paraId="2BC2977D" w14:textId="77777777" w:rsidR="007C452E" w:rsidRDefault="007C452E">
      <w:pPr>
        <w:rPr>
          <w:rFonts w:hint="eastAsia"/>
        </w:rPr>
      </w:pPr>
      <w:r>
        <w:rPr>
          <w:rFonts w:hint="eastAsia"/>
        </w:rPr>
        <w:t>随着全球化进程的加快，中华文化的国际影响力日益增强，如何让更多的人了解并喜爱中国传统文化成为一个重要课题。《少年游》拼音版的出现，正是这一趋势下的有益尝试。它不仅有利于传承和发展中国古代文学瑰宝，也为中外文化交流搭建了一座桥梁。希望未来能有更多类似的作品问世，让古老的文化焕发新生。</w:t>
      </w:r>
    </w:p>
    <w:p w14:paraId="508CFFFA" w14:textId="77777777" w:rsidR="007C452E" w:rsidRDefault="007C452E">
      <w:pPr>
        <w:rPr>
          <w:rFonts w:hint="eastAsia"/>
        </w:rPr>
      </w:pPr>
    </w:p>
    <w:p w14:paraId="0EBCCF9E" w14:textId="77777777" w:rsidR="007C452E" w:rsidRDefault="007C452E">
      <w:pPr>
        <w:rPr>
          <w:rFonts w:hint="eastAsia"/>
        </w:rPr>
      </w:pPr>
    </w:p>
    <w:p w14:paraId="47C1F282" w14:textId="77777777" w:rsidR="007C452E" w:rsidRDefault="007C452E">
      <w:pPr>
        <w:rPr>
          <w:rFonts w:hint="eastAsia"/>
        </w:rPr>
      </w:pPr>
      <w:r>
        <w:rPr>
          <w:rFonts w:hint="eastAsia"/>
        </w:rPr>
        <w:t>本文是由每日作文网(2345lzwz.com)为大家创作</w:t>
      </w:r>
    </w:p>
    <w:p w14:paraId="15938C5E" w14:textId="7C75A182" w:rsidR="00286CBE" w:rsidRDefault="00286CBE"/>
    <w:sectPr w:rsidR="00286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BE"/>
    <w:rsid w:val="00286CBE"/>
    <w:rsid w:val="007C452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21700-CD8B-4FC9-AB3C-BB539C14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CBE"/>
    <w:rPr>
      <w:rFonts w:cstheme="majorBidi"/>
      <w:color w:val="2F5496" w:themeColor="accent1" w:themeShade="BF"/>
      <w:sz w:val="28"/>
      <w:szCs w:val="28"/>
    </w:rPr>
  </w:style>
  <w:style w:type="character" w:customStyle="1" w:styleId="50">
    <w:name w:val="标题 5 字符"/>
    <w:basedOn w:val="a0"/>
    <w:link w:val="5"/>
    <w:uiPriority w:val="9"/>
    <w:semiHidden/>
    <w:rsid w:val="00286CBE"/>
    <w:rPr>
      <w:rFonts w:cstheme="majorBidi"/>
      <w:color w:val="2F5496" w:themeColor="accent1" w:themeShade="BF"/>
      <w:sz w:val="24"/>
    </w:rPr>
  </w:style>
  <w:style w:type="character" w:customStyle="1" w:styleId="60">
    <w:name w:val="标题 6 字符"/>
    <w:basedOn w:val="a0"/>
    <w:link w:val="6"/>
    <w:uiPriority w:val="9"/>
    <w:semiHidden/>
    <w:rsid w:val="00286CBE"/>
    <w:rPr>
      <w:rFonts w:cstheme="majorBidi"/>
      <w:b/>
      <w:bCs/>
      <w:color w:val="2F5496" w:themeColor="accent1" w:themeShade="BF"/>
    </w:rPr>
  </w:style>
  <w:style w:type="character" w:customStyle="1" w:styleId="70">
    <w:name w:val="标题 7 字符"/>
    <w:basedOn w:val="a0"/>
    <w:link w:val="7"/>
    <w:uiPriority w:val="9"/>
    <w:semiHidden/>
    <w:rsid w:val="00286CBE"/>
    <w:rPr>
      <w:rFonts w:cstheme="majorBidi"/>
      <w:b/>
      <w:bCs/>
      <w:color w:val="595959" w:themeColor="text1" w:themeTint="A6"/>
    </w:rPr>
  </w:style>
  <w:style w:type="character" w:customStyle="1" w:styleId="80">
    <w:name w:val="标题 8 字符"/>
    <w:basedOn w:val="a0"/>
    <w:link w:val="8"/>
    <w:uiPriority w:val="9"/>
    <w:semiHidden/>
    <w:rsid w:val="00286CBE"/>
    <w:rPr>
      <w:rFonts w:cstheme="majorBidi"/>
      <w:color w:val="595959" w:themeColor="text1" w:themeTint="A6"/>
    </w:rPr>
  </w:style>
  <w:style w:type="character" w:customStyle="1" w:styleId="90">
    <w:name w:val="标题 9 字符"/>
    <w:basedOn w:val="a0"/>
    <w:link w:val="9"/>
    <w:uiPriority w:val="9"/>
    <w:semiHidden/>
    <w:rsid w:val="00286CBE"/>
    <w:rPr>
      <w:rFonts w:eastAsiaTheme="majorEastAsia" w:cstheme="majorBidi"/>
      <w:color w:val="595959" w:themeColor="text1" w:themeTint="A6"/>
    </w:rPr>
  </w:style>
  <w:style w:type="paragraph" w:styleId="a3">
    <w:name w:val="Title"/>
    <w:basedOn w:val="a"/>
    <w:next w:val="a"/>
    <w:link w:val="a4"/>
    <w:uiPriority w:val="10"/>
    <w:qFormat/>
    <w:rsid w:val="00286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CBE"/>
    <w:pPr>
      <w:spacing w:before="160"/>
      <w:jc w:val="center"/>
    </w:pPr>
    <w:rPr>
      <w:i/>
      <w:iCs/>
      <w:color w:val="404040" w:themeColor="text1" w:themeTint="BF"/>
    </w:rPr>
  </w:style>
  <w:style w:type="character" w:customStyle="1" w:styleId="a8">
    <w:name w:val="引用 字符"/>
    <w:basedOn w:val="a0"/>
    <w:link w:val="a7"/>
    <w:uiPriority w:val="29"/>
    <w:rsid w:val="00286CBE"/>
    <w:rPr>
      <w:i/>
      <w:iCs/>
      <w:color w:val="404040" w:themeColor="text1" w:themeTint="BF"/>
    </w:rPr>
  </w:style>
  <w:style w:type="paragraph" w:styleId="a9">
    <w:name w:val="List Paragraph"/>
    <w:basedOn w:val="a"/>
    <w:uiPriority w:val="34"/>
    <w:qFormat/>
    <w:rsid w:val="00286CBE"/>
    <w:pPr>
      <w:ind w:left="720"/>
      <w:contextualSpacing/>
    </w:pPr>
  </w:style>
  <w:style w:type="character" w:styleId="aa">
    <w:name w:val="Intense Emphasis"/>
    <w:basedOn w:val="a0"/>
    <w:uiPriority w:val="21"/>
    <w:qFormat/>
    <w:rsid w:val="00286CBE"/>
    <w:rPr>
      <w:i/>
      <w:iCs/>
      <w:color w:val="2F5496" w:themeColor="accent1" w:themeShade="BF"/>
    </w:rPr>
  </w:style>
  <w:style w:type="paragraph" w:styleId="ab">
    <w:name w:val="Intense Quote"/>
    <w:basedOn w:val="a"/>
    <w:next w:val="a"/>
    <w:link w:val="ac"/>
    <w:uiPriority w:val="30"/>
    <w:qFormat/>
    <w:rsid w:val="00286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CBE"/>
    <w:rPr>
      <w:i/>
      <w:iCs/>
      <w:color w:val="2F5496" w:themeColor="accent1" w:themeShade="BF"/>
    </w:rPr>
  </w:style>
  <w:style w:type="character" w:styleId="ad">
    <w:name w:val="Intense Reference"/>
    <w:basedOn w:val="a0"/>
    <w:uiPriority w:val="32"/>
    <w:qFormat/>
    <w:rsid w:val="00286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