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79680" w14:textId="77777777" w:rsidR="00B82282" w:rsidRDefault="00B82282">
      <w:pPr>
        <w:rPr>
          <w:rFonts w:hint="eastAsia"/>
        </w:rPr>
      </w:pPr>
    </w:p>
    <w:p w14:paraId="348195C0" w14:textId="77777777" w:rsidR="00B82282" w:rsidRDefault="00B82282">
      <w:pPr>
        <w:rPr>
          <w:rFonts w:hint="eastAsia"/>
        </w:rPr>
      </w:pPr>
      <w:r>
        <w:rPr>
          <w:rFonts w:hint="eastAsia"/>
        </w:rPr>
        <w:t>山羊伯伯的拼音</w:t>
      </w:r>
    </w:p>
    <w:p w14:paraId="354801CA" w14:textId="77777777" w:rsidR="00B82282" w:rsidRDefault="00B82282">
      <w:pPr>
        <w:rPr>
          <w:rFonts w:hint="eastAsia"/>
        </w:rPr>
      </w:pPr>
      <w:r>
        <w:rPr>
          <w:rFonts w:hint="eastAsia"/>
        </w:rPr>
        <w:t>山羊伯伯，读作“shān yáng bó bo”。在中国文化中，“山羊”作为一种常见的家畜，象征着温顺、勤劳与实用。而“伯伯”则是对年长男性的亲切称呼，尤其在乡村地区，这样的称谓更是充满了尊重和亲近感。将两者结合在一起，便形成了一个充满乡土气息且富有亲和力的形象——山羊伯伯。</w:t>
      </w:r>
    </w:p>
    <w:p w14:paraId="1BB0FEA0" w14:textId="77777777" w:rsidR="00B82282" w:rsidRDefault="00B82282">
      <w:pPr>
        <w:rPr>
          <w:rFonts w:hint="eastAsia"/>
        </w:rPr>
      </w:pPr>
    </w:p>
    <w:p w14:paraId="574E4DD6" w14:textId="77777777" w:rsidR="00B82282" w:rsidRDefault="00B82282">
      <w:pPr>
        <w:rPr>
          <w:rFonts w:hint="eastAsia"/>
        </w:rPr>
      </w:pPr>
    </w:p>
    <w:p w14:paraId="7616DDDD" w14:textId="77777777" w:rsidR="00B82282" w:rsidRDefault="00B82282">
      <w:pPr>
        <w:rPr>
          <w:rFonts w:hint="eastAsia"/>
        </w:rPr>
      </w:pPr>
      <w:r>
        <w:rPr>
          <w:rFonts w:hint="eastAsia"/>
        </w:rPr>
        <w:t>山羊伯伯的文化背景</w:t>
      </w:r>
    </w:p>
    <w:p w14:paraId="36384AB3" w14:textId="77777777" w:rsidR="00B82282" w:rsidRDefault="00B82282">
      <w:pPr>
        <w:rPr>
          <w:rFonts w:hint="eastAsia"/>
        </w:rPr>
      </w:pPr>
      <w:r>
        <w:rPr>
          <w:rFonts w:hint="eastAsia"/>
        </w:rPr>
        <w:t>在传统文化里，山羊不仅被视为重要的生产资料，还被赋予了吉祥如意的美好寓意。比如，在一些地方的传统节日或庆祝活动中，山羊图案的饰品十分常见。山羊伯伯这一形象，也常用来讲述故事或者传递道德教育的内容，尤其是对于孩子们来说，通过山羊伯伯的故事学习到如何善待他人、怎样面对生活中的挑战等重要的人生课程。</w:t>
      </w:r>
    </w:p>
    <w:p w14:paraId="30478B1A" w14:textId="77777777" w:rsidR="00B82282" w:rsidRDefault="00B82282">
      <w:pPr>
        <w:rPr>
          <w:rFonts w:hint="eastAsia"/>
        </w:rPr>
      </w:pPr>
    </w:p>
    <w:p w14:paraId="58C2E5AD" w14:textId="77777777" w:rsidR="00B82282" w:rsidRDefault="00B82282">
      <w:pPr>
        <w:rPr>
          <w:rFonts w:hint="eastAsia"/>
        </w:rPr>
      </w:pPr>
    </w:p>
    <w:p w14:paraId="2B7B0CCC" w14:textId="77777777" w:rsidR="00B82282" w:rsidRDefault="00B82282">
      <w:pPr>
        <w:rPr>
          <w:rFonts w:hint="eastAsia"/>
        </w:rPr>
      </w:pPr>
      <w:r>
        <w:rPr>
          <w:rFonts w:hint="eastAsia"/>
        </w:rPr>
        <w:t>山羊伯伯的现代意义</w:t>
      </w:r>
    </w:p>
    <w:p w14:paraId="58CDA3EB" w14:textId="77777777" w:rsidR="00B82282" w:rsidRDefault="00B82282">
      <w:pPr>
        <w:rPr>
          <w:rFonts w:hint="eastAsia"/>
        </w:rPr>
      </w:pPr>
      <w:r>
        <w:rPr>
          <w:rFonts w:hint="eastAsia"/>
        </w:rPr>
        <w:t>进入现代社会，随着城乡一体化的发展以及人们生活方式的变化，“山羊伯伯”的形象也在不断演变。这个形象更多地被用于儿童文学、动画作品中，成为一种传承文化价值、培养下一代道德观念的重要载体。同时，随着互联网文化的兴起，“山羊伯伯”的故事也被改编成各种形式，在社交媒体上广泛传播，让更多的人了解到了中国传统文化的魅力。</w:t>
      </w:r>
    </w:p>
    <w:p w14:paraId="4627CDED" w14:textId="77777777" w:rsidR="00B82282" w:rsidRDefault="00B82282">
      <w:pPr>
        <w:rPr>
          <w:rFonts w:hint="eastAsia"/>
        </w:rPr>
      </w:pPr>
    </w:p>
    <w:p w14:paraId="1548F9EE" w14:textId="77777777" w:rsidR="00B82282" w:rsidRDefault="00B82282">
      <w:pPr>
        <w:rPr>
          <w:rFonts w:hint="eastAsia"/>
        </w:rPr>
      </w:pPr>
    </w:p>
    <w:p w14:paraId="081B5039" w14:textId="77777777" w:rsidR="00B82282" w:rsidRDefault="00B82282">
      <w:pPr>
        <w:rPr>
          <w:rFonts w:hint="eastAsia"/>
        </w:rPr>
      </w:pPr>
      <w:r>
        <w:rPr>
          <w:rFonts w:hint="eastAsia"/>
        </w:rPr>
        <w:t>山羊伯伯与环境保护</w:t>
      </w:r>
    </w:p>
    <w:p w14:paraId="28B3939D" w14:textId="77777777" w:rsidR="00B82282" w:rsidRDefault="00B82282">
      <w:pPr>
        <w:rPr>
          <w:rFonts w:hint="eastAsia"/>
        </w:rPr>
      </w:pPr>
      <w:r>
        <w:rPr>
          <w:rFonts w:hint="eastAsia"/>
        </w:rPr>
        <w:t>值得一提的是，山羊伯伯的形象也与环保意识紧密相连。由于山羊本身是自然生态系统的一部分，其生存环境直接反映了生态环境的质量。因此，通过讲述山羊伯伯的故事，可以向公众传达保护环境的重要性，鼓励大家采取行动减少污染，保护我们共同的家园。这不仅是对传统美德的传承，也是对未来可持续发展的呼唤。</w:t>
      </w:r>
    </w:p>
    <w:p w14:paraId="0EBE2101" w14:textId="77777777" w:rsidR="00B82282" w:rsidRDefault="00B82282">
      <w:pPr>
        <w:rPr>
          <w:rFonts w:hint="eastAsia"/>
        </w:rPr>
      </w:pPr>
    </w:p>
    <w:p w14:paraId="697EB315" w14:textId="77777777" w:rsidR="00B82282" w:rsidRDefault="00B82282">
      <w:pPr>
        <w:rPr>
          <w:rFonts w:hint="eastAsia"/>
        </w:rPr>
      </w:pPr>
    </w:p>
    <w:p w14:paraId="4004863E" w14:textId="77777777" w:rsidR="00B82282" w:rsidRDefault="00B82282">
      <w:pPr>
        <w:rPr>
          <w:rFonts w:hint="eastAsia"/>
        </w:rPr>
      </w:pPr>
      <w:r>
        <w:rPr>
          <w:rFonts w:hint="eastAsia"/>
        </w:rPr>
        <w:t>最后的总结</w:t>
      </w:r>
    </w:p>
    <w:p w14:paraId="1085CBF5" w14:textId="77777777" w:rsidR="00B82282" w:rsidRDefault="00B82282">
      <w:pPr>
        <w:rPr>
          <w:rFonts w:hint="eastAsia"/>
        </w:rPr>
      </w:pPr>
      <w:r>
        <w:rPr>
          <w:rFonts w:hint="eastAsia"/>
        </w:rPr>
        <w:t>“山羊伯伯”的拼音虽然简单，但它背后蕴含的文化意义却非常深远。无论是作为传统文化的一部分，还是现代文化传播的一个媒介，“山羊伯伯”都展现出了强大的生命力和积极的社会价值。希望在未来，我们可以看到更多以“山羊伯伯”为原型的优秀作品出现，继续传递正能量，促进社会和谐发展。</w:t>
      </w:r>
    </w:p>
    <w:p w14:paraId="0929E94C" w14:textId="77777777" w:rsidR="00B82282" w:rsidRDefault="00B82282">
      <w:pPr>
        <w:rPr>
          <w:rFonts w:hint="eastAsia"/>
        </w:rPr>
      </w:pPr>
    </w:p>
    <w:p w14:paraId="7E4FFEDF" w14:textId="77777777" w:rsidR="00B82282" w:rsidRDefault="00B82282">
      <w:pPr>
        <w:rPr>
          <w:rFonts w:hint="eastAsia"/>
        </w:rPr>
      </w:pPr>
    </w:p>
    <w:p w14:paraId="19E3B6DB" w14:textId="77777777" w:rsidR="00B82282" w:rsidRDefault="00B822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51AF23" w14:textId="5DF1A214" w:rsidR="00733842" w:rsidRDefault="00733842"/>
    <w:sectPr w:rsidR="00733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42"/>
    <w:rsid w:val="00733842"/>
    <w:rsid w:val="00B42149"/>
    <w:rsid w:val="00B8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F9B6C-EB29-46D9-A4A8-F9536CFB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