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EC82" w14:textId="77777777" w:rsidR="00232F42" w:rsidRDefault="00232F42">
      <w:pPr>
        <w:rPr>
          <w:rFonts w:hint="eastAsia"/>
        </w:rPr>
      </w:pPr>
    </w:p>
    <w:p w14:paraId="2D209779" w14:textId="77777777" w:rsidR="00232F42" w:rsidRDefault="00232F42">
      <w:pPr>
        <w:rPr>
          <w:rFonts w:hint="eastAsia"/>
        </w:rPr>
      </w:pPr>
      <w:r>
        <w:rPr>
          <w:rFonts w:hint="eastAsia"/>
        </w:rPr>
        <w:t>朦朦胧胧的拼音</w:t>
      </w:r>
    </w:p>
    <w:p w14:paraId="30C0FB55" w14:textId="77777777" w:rsidR="00232F42" w:rsidRDefault="00232F42">
      <w:pPr>
        <w:rPr>
          <w:rFonts w:hint="eastAsia"/>
        </w:rPr>
      </w:pPr>
      <w:r>
        <w:rPr>
          <w:rFonts w:hint="eastAsia"/>
        </w:rPr>
        <w:t>“朦朦胧胧”的拼音是“méng méng lóng lóng”，这个词语形象地描绘了一种模糊不清、若隐若现的状态。在汉语中，它不仅用来描述视觉上的不清晰，也可以形容记忆、情感等抽象概念的模糊性。这个词所传达的感觉就像是清晨雾气弥漫时，远处景物轮廓隐约可见的那种状态。</w:t>
      </w:r>
    </w:p>
    <w:p w14:paraId="4458635B" w14:textId="77777777" w:rsidR="00232F42" w:rsidRDefault="00232F42">
      <w:pPr>
        <w:rPr>
          <w:rFonts w:hint="eastAsia"/>
        </w:rPr>
      </w:pPr>
    </w:p>
    <w:p w14:paraId="26BC325F" w14:textId="77777777" w:rsidR="00232F42" w:rsidRDefault="00232F42">
      <w:pPr>
        <w:rPr>
          <w:rFonts w:hint="eastAsia"/>
        </w:rPr>
      </w:pPr>
    </w:p>
    <w:p w14:paraId="1E227990" w14:textId="77777777" w:rsidR="00232F42" w:rsidRDefault="00232F42">
      <w:pPr>
        <w:rPr>
          <w:rFonts w:hint="eastAsia"/>
        </w:rPr>
      </w:pPr>
      <w:r>
        <w:rPr>
          <w:rFonts w:hint="eastAsia"/>
        </w:rPr>
        <w:t>视觉中的朦胧美</w:t>
      </w:r>
    </w:p>
    <w:p w14:paraId="76C910ED" w14:textId="77777777" w:rsidR="00232F42" w:rsidRDefault="00232F42">
      <w:pPr>
        <w:rPr>
          <w:rFonts w:hint="eastAsia"/>
        </w:rPr>
      </w:pPr>
      <w:r>
        <w:rPr>
          <w:rFonts w:hint="eastAsia"/>
        </w:rPr>
        <w:t>在艺术领域，“朦朦胧胧”往往被用来追求一种特殊的美感。比如，在中国传统山水画中，画家通过运用淡墨和留白的手法，营造出一种空灵而深邃的意境，使得整个画面呈现出一种如梦似幻的效果。这种效果不仅仅是为了展示自然景色的美丽，更是一种表达内心世界的方式。观众在欣赏这些作品时，也会被带入到一个充满遐想的空间里，体验那种说不清道不明的美好感受。</w:t>
      </w:r>
    </w:p>
    <w:p w14:paraId="54319D64" w14:textId="77777777" w:rsidR="00232F42" w:rsidRDefault="00232F42">
      <w:pPr>
        <w:rPr>
          <w:rFonts w:hint="eastAsia"/>
        </w:rPr>
      </w:pPr>
    </w:p>
    <w:p w14:paraId="762D16A4" w14:textId="77777777" w:rsidR="00232F42" w:rsidRDefault="00232F42">
      <w:pPr>
        <w:rPr>
          <w:rFonts w:hint="eastAsia"/>
        </w:rPr>
      </w:pPr>
    </w:p>
    <w:p w14:paraId="08391821" w14:textId="77777777" w:rsidR="00232F42" w:rsidRDefault="00232F42">
      <w:pPr>
        <w:rPr>
          <w:rFonts w:hint="eastAsia"/>
        </w:rPr>
      </w:pPr>
      <w:r>
        <w:rPr>
          <w:rFonts w:hint="eastAsia"/>
        </w:rPr>
        <w:t>记忆里的朦胧印象</w:t>
      </w:r>
    </w:p>
    <w:p w14:paraId="11ED9747" w14:textId="77777777" w:rsidR="00232F42" w:rsidRDefault="00232F42">
      <w:pPr>
        <w:rPr>
          <w:rFonts w:hint="eastAsia"/>
        </w:rPr>
      </w:pPr>
      <w:r>
        <w:rPr>
          <w:rFonts w:hint="eastAsia"/>
        </w:rPr>
        <w:t>当我们回忆过去的事情时，很多时候会发现那些遥远的记忆变得“朦朦胧胧”。随着时间的流逝，细节逐渐模糊，只剩下一些大致的印象。然而，正是这种模糊感给我们的记忆增添了几分神秘色彩。有时候，我们甚至会根据现有的片段去填补那些遗忘的部分，创造出新的故事。这种对过去的重构过程也是人类心理活动的一个有趣方面，体现了人们如何处理信息以及赋予生活以意义。</w:t>
      </w:r>
    </w:p>
    <w:p w14:paraId="0F262B5F" w14:textId="77777777" w:rsidR="00232F42" w:rsidRDefault="00232F42">
      <w:pPr>
        <w:rPr>
          <w:rFonts w:hint="eastAsia"/>
        </w:rPr>
      </w:pPr>
    </w:p>
    <w:p w14:paraId="1A65FA82" w14:textId="77777777" w:rsidR="00232F42" w:rsidRDefault="00232F42">
      <w:pPr>
        <w:rPr>
          <w:rFonts w:hint="eastAsia"/>
        </w:rPr>
      </w:pPr>
    </w:p>
    <w:p w14:paraId="4C90C9CA" w14:textId="77777777" w:rsidR="00232F42" w:rsidRDefault="00232F42">
      <w:pPr>
        <w:rPr>
          <w:rFonts w:hint="eastAsia"/>
        </w:rPr>
      </w:pPr>
      <w:r>
        <w:rPr>
          <w:rFonts w:hint="eastAsia"/>
        </w:rPr>
        <w:t>情感世界的朦胧边界</w:t>
      </w:r>
    </w:p>
    <w:p w14:paraId="57B1C44B" w14:textId="77777777" w:rsidR="00232F42" w:rsidRDefault="00232F42">
      <w:pPr>
        <w:rPr>
          <w:rFonts w:hint="eastAsia"/>
        </w:rPr>
      </w:pPr>
      <w:r>
        <w:rPr>
          <w:rFonts w:hint="eastAsia"/>
        </w:rPr>
        <w:t>在人际关系中，“朦朦胧胧”的感觉也时常出现。尤其是在初恋或者暧昧阶段，双方之间的情感交流往往充满了不确定性。这时候，每一句话、每一个眼神都可能包含着多种含义，让人捉摸不透。但正是这种不确定性增加了感情的新鲜感与吸引力，促使人们更加努力地去了解对方，试图穿透那层薄纱看清真相。可以说，“朦朦胧胧”的情感状态是成长过程中不可或缺的一部分，它教会了我们如何去爱与被爱。</w:t>
      </w:r>
    </w:p>
    <w:p w14:paraId="5D8F397C" w14:textId="77777777" w:rsidR="00232F42" w:rsidRDefault="00232F42">
      <w:pPr>
        <w:rPr>
          <w:rFonts w:hint="eastAsia"/>
        </w:rPr>
      </w:pPr>
    </w:p>
    <w:p w14:paraId="5DE31A2E" w14:textId="77777777" w:rsidR="00232F42" w:rsidRDefault="00232F42">
      <w:pPr>
        <w:rPr>
          <w:rFonts w:hint="eastAsia"/>
        </w:rPr>
      </w:pPr>
    </w:p>
    <w:p w14:paraId="2AD4B6ED" w14:textId="77777777" w:rsidR="00232F42" w:rsidRDefault="00232F42">
      <w:pPr>
        <w:rPr>
          <w:rFonts w:hint="eastAsia"/>
        </w:rPr>
      </w:pPr>
      <w:r>
        <w:rPr>
          <w:rFonts w:hint="eastAsia"/>
        </w:rPr>
        <w:t>文学创作中的朦胧之美</w:t>
      </w:r>
    </w:p>
    <w:p w14:paraId="05BF8A0E" w14:textId="77777777" w:rsidR="00232F42" w:rsidRDefault="00232F42">
      <w:pPr>
        <w:rPr>
          <w:rFonts w:hint="eastAsia"/>
        </w:rPr>
      </w:pPr>
      <w:r>
        <w:rPr>
          <w:rFonts w:hint="eastAsia"/>
        </w:rPr>
        <w:t>许多作家喜欢利用“朦朦胧胧”的手法来增强作品的艺术魅力。通过设置悬念、故意省略关键信息或是使用象征性的语言，作者能够让读者产生强烈的好奇心，并激发他们的想象力。这样的写作技巧能够使作品具有多层次的意义，让不同背景、不同经历的读者都能从中找到共鸣点。因此，“朦朦胧胧”不仅是语言表达的一种风格，更是连接作者与读者心灵桥梁的重要元素。</w:t>
      </w:r>
    </w:p>
    <w:p w14:paraId="044C3946" w14:textId="77777777" w:rsidR="00232F42" w:rsidRDefault="00232F42">
      <w:pPr>
        <w:rPr>
          <w:rFonts w:hint="eastAsia"/>
        </w:rPr>
      </w:pPr>
    </w:p>
    <w:p w14:paraId="0F1FF8AD" w14:textId="77777777" w:rsidR="00232F42" w:rsidRDefault="00232F42">
      <w:pPr>
        <w:rPr>
          <w:rFonts w:hint="eastAsia"/>
        </w:rPr>
      </w:pPr>
    </w:p>
    <w:p w14:paraId="3463ED39" w14:textId="77777777" w:rsidR="00232F42" w:rsidRDefault="00232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1BF46" w14:textId="5893AD15" w:rsidR="00527DEE" w:rsidRDefault="00527DEE"/>
    <w:sectPr w:rsidR="0052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EE"/>
    <w:rsid w:val="00232F42"/>
    <w:rsid w:val="00527D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5F0E-4C6E-4892-A36E-A110B44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