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BEFD" w14:textId="77777777" w:rsidR="008F0963" w:rsidRDefault="008F0963">
      <w:pPr>
        <w:rPr>
          <w:rFonts w:hint="eastAsia"/>
        </w:rPr>
      </w:pPr>
      <w:r>
        <w:rPr>
          <w:rFonts w:hint="eastAsia"/>
        </w:rPr>
        <w:t>Shāxuān 沙宣：时尚与创新的发型艺术先锋</w:t>
      </w:r>
    </w:p>
    <w:p w14:paraId="75A78DEF" w14:textId="77777777" w:rsidR="008F0963" w:rsidRDefault="008F0963">
      <w:pPr>
        <w:rPr>
          <w:rFonts w:hint="eastAsia"/>
        </w:rPr>
      </w:pPr>
      <w:r>
        <w:rPr>
          <w:rFonts w:hint="eastAsia"/>
        </w:rPr>
        <w:t>沙宣，一个在美发界几乎无人不知的名字，自1954年由Vidal Sassoon创立以来，便一直引领着全球发型设计的潮流。它不仅仅是一个品牌，更是一种精神，一种对美的不懈追求和对创新的执着坚持。沙宣的创始人Vidal Sassoon是一位出生于伦敦东区的理发师，他将现代主义建筑的简洁线条引入了发型设计，彻底改变了人们对于头发造型的传统认知。他的几何形状剪裁、不对称式设计以及革命性的五点切割法，为无数女性带来了前所未有的自信与魅力。</w:t>
      </w:r>
    </w:p>
    <w:p w14:paraId="01374324" w14:textId="77777777" w:rsidR="008F0963" w:rsidRDefault="008F0963">
      <w:pPr>
        <w:rPr>
          <w:rFonts w:hint="eastAsia"/>
        </w:rPr>
      </w:pPr>
    </w:p>
    <w:p w14:paraId="5B706B2B" w14:textId="77777777" w:rsidR="008F0963" w:rsidRDefault="008F0963">
      <w:pPr>
        <w:rPr>
          <w:rFonts w:hint="eastAsia"/>
        </w:rPr>
      </w:pPr>
    </w:p>
    <w:p w14:paraId="2204BBB7" w14:textId="77777777" w:rsidR="008F0963" w:rsidRDefault="008F0963">
      <w:pPr>
        <w:rPr>
          <w:rFonts w:hint="eastAsia"/>
        </w:rPr>
      </w:pPr>
      <w:r>
        <w:rPr>
          <w:rFonts w:hint="eastAsia"/>
        </w:rPr>
        <w:t>Shāxuān 沙宣：教育体系的建立与发展</w:t>
      </w:r>
    </w:p>
    <w:p w14:paraId="26BA17F4" w14:textId="77777777" w:rsidR="008F0963" w:rsidRDefault="008F0963">
      <w:pPr>
        <w:rPr>
          <w:rFonts w:hint="eastAsia"/>
        </w:rPr>
      </w:pPr>
      <w:r>
        <w:rPr>
          <w:rFonts w:hint="eastAsia"/>
        </w:rPr>
        <w:t>Vidal Sassoon不仅致力于发型设计的革新，他还建立了完善的教育体系，旨在培养更多具有专业技能的发型设计师。沙宣学院遍布世界各地，为学员提供从基础到高级的专业培训课程。在这里，学生不仅可以学习到最前沿的剪发技巧，还能深入理解发型设计背后的美学原理。沙宣教育强调实践的重要性，鼓励学生们通过不断的练习来提升自己的技艺。沙宣还定期举办各类竞赛活动，为年轻的发型设计师们提供了展示才华的机会，也促进了整个行业的交流与发展。</w:t>
      </w:r>
    </w:p>
    <w:p w14:paraId="427638EE" w14:textId="77777777" w:rsidR="008F0963" w:rsidRDefault="008F0963">
      <w:pPr>
        <w:rPr>
          <w:rFonts w:hint="eastAsia"/>
        </w:rPr>
      </w:pPr>
    </w:p>
    <w:p w14:paraId="6CAB50F4" w14:textId="77777777" w:rsidR="008F0963" w:rsidRDefault="008F0963">
      <w:pPr>
        <w:rPr>
          <w:rFonts w:hint="eastAsia"/>
        </w:rPr>
      </w:pPr>
    </w:p>
    <w:p w14:paraId="52882294" w14:textId="77777777" w:rsidR="008F0963" w:rsidRDefault="008F0963">
      <w:pPr>
        <w:rPr>
          <w:rFonts w:hint="eastAsia"/>
        </w:rPr>
      </w:pPr>
      <w:r>
        <w:rPr>
          <w:rFonts w:hint="eastAsia"/>
        </w:rPr>
        <w:t>Shāxuān 沙宣：产品线的多元化拓展</w:t>
      </w:r>
    </w:p>
    <w:p w14:paraId="2EF2D925" w14:textId="77777777" w:rsidR="008F0963" w:rsidRDefault="008F0963">
      <w:pPr>
        <w:rPr>
          <w:rFonts w:hint="eastAsia"/>
        </w:rPr>
      </w:pPr>
      <w:r>
        <w:rPr>
          <w:rFonts w:hint="eastAsia"/>
        </w:rPr>
        <w:t>随着品牌的不断发展，沙宣逐渐意识到仅仅依靠发型设计服务已不足以满足市场需求。于是，沙宣开始涉足护发产品的研发，推出了包括洗发水、护发素、发膜等一系列高品质的护发产品。这些产品采用了先进的配方和技术，能够有效改善头发质量，使每一根发丝都变得柔顺亮丽。同时，沙宣也推出了一系列针对不同发质问题的解决方案，如染后修复、油性头皮护理等，受到了广大消费者的喜爱。近年来，沙宣更是加大了在科研方面的投入，力求为消费者带来更多创新性的产品体验。</w:t>
      </w:r>
    </w:p>
    <w:p w14:paraId="38B71890" w14:textId="77777777" w:rsidR="008F0963" w:rsidRDefault="008F0963">
      <w:pPr>
        <w:rPr>
          <w:rFonts w:hint="eastAsia"/>
        </w:rPr>
      </w:pPr>
    </w:p>
    <w:p w14:paraId="2ED59E2E" w14:textId="77777777" w:rsidR="008F0963" w:rsidRDefault="008F0963">
      <w:pPr>
        <w:rPr>
          <w:rFonts w:hint="eastAsia"/>
        </w:rPr>
      </w:pPr>
    </w:p>
    <w:p w14:paraId="3894186D" w14:textId="77777777" w:rsidR="008F0963" w:rsidRDefault="008F0963">
      <w:pPr>
        <w:rPr>
          <w:rFonts w:hint="eastAsia"/>
        </w:rPr>
      </w:pPr>
      <w:r>
        <w:rPr>
          <w:rFonts w:hint="eastAsia"/>
        </w:rPr>
        <w:t>Shāxuān 沙宣：社会责任感的体现</w:t>
      </w:r>
    </w:p>
    <w:p w14:paraId="3266AA7D" w14:textId="77777777" w:rsidR="008F0963" w:rsidRDefault="008F0963">
      <w:pPr>
        <w:rPr>
          <w:rFonts w:hint="eastAsia"/>
        </w:rPr>
      </w:pPr>
      <w:r>
        <w:rPr>
          <w:rFonts w:hint="eastAsia"/>
        </w:rPr>
        <w:t>作为一个具有国际影响力的品牌，沙宣深知自己肩负的社会责任。除了提供优质的产品和服务外，沙宣还积极参与各种公益活动，努力回馈社会。例如，在环保方面，沙宣承诺减少包装材料的使用，并采用可回收材料制作产品包装；在公益事业上，沙宣多次携手慈善机构开展募捐活动，帮助那些需要帮助的人群。通过一系列实际行动，沙宣展现了作为一个企业公民应有的担当和风范。</w:t>
      </w:r>
    </w:p>
    <w:p w14:paraId="5610AEDB" w14:textId="77777777" w:rsidR="008F0963" w:rsidRDefault="008F0963">
      <w:pPr>
        <w:rPr>
          <w:rFonts w:hint="eastAsia"/>
        </w:rPr>
      </w:pPr>
    </w:p>
    <w:p w14:paraId="7B63EC87" w14:textId="77777777" w:rsidR="008F0963" w:rsidRDefault="008F0963">
      <w:pPr>
        <w:rPr>
          <w:rFonts w:hint="eastAsia"/>
        </w:rPr>
      </w:pPr>
    </w:p>
    <w:p w14:paraId="203BF665" w14:textId="77777777" w:rsidR="008F0963" w:rsidRDefault="008F0963">
      <w:pPr>
        <w:rPr>
          <w:rFonts w:hint="eastAsia"/>
        </w:rPr>
      </w:pPr>
      <w:r>
        <w:rPr>
          <w:rFonts w:hint="eastAsia"/>
        </w:rPr>
        <w:t>Shāxuān 沙宣：未来展望</w:t>
      </w:r>
    </w:p>
    <w:p w14:paraId="0FF8EF00" w14:textId="77777777" w:rsidR="008F0963" w:rsidRDefault="008F0963">
      <w:pPr>
        <w:rPr>
          <w:rFonts w:hint="eastAsia"/>
        </w:rPr>
      </w:pPr>
      <w:r>
        <w:rPr>
          <w:rFonts w:hint="eastAsia"/>
        </w:rPr>
        <w:t>面对快速变化的市场环境，沙宣将继续秉承创始人的理念，不断探索新的发展方向。一方面，沙宣会继续深化与时尚界的跨界合作，推出更多符合当下流行趋势的发型设计；另一方面，沙宣也将加大对新兴技术的应用，如人工智能、虚拟现实等，为消费者带来更加个性化的服务体验。相信在未来，沙宣定能创造出更多令人惊艳的作品，继续书写属于自己的辉煌篇章。</w:t>
      </w:r>
    </w:p>
    <w:p w14:paraId="77E6A8F3" w14:textId="77777777" w:rsidR="008F0963" w:rsidRDefault="008F0963">
      <w:pPr>
        <w:rPr>
          <w:rFonts w:hint="eastAsia"/>
        </w:rPr>
      </w:pPr>
    </w:p>
    <w:p w14:paraId="19215CB9" w14:textId="77777777" w:rsidR="008F0963" w:rsidRDefault="008F09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182B5" w14:textId="66EC7A6C" w:rsidR="00606FBB" w:rsidRDefault="00606FBB"/>
    <w:sectPr w:rsidR="00606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BB"/>
    <w:rsid w:val="00606FBB"/>
    <w:rsid w:val="008F09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4BCDF-B7BE-415A-AC56-0FE76564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